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70D0" w:rsidRPr="00BB6426" w:rsidRDefault="002F0AC9">
      <w:pPr>
        <w:rPr>
          <w:rFonts w:ascii="Century Gothic" w:hAnsi="Century Gothic" w:cs="Tahoma"/>
        </w:rPr>
      </w:pPr>
      <w:r w:rsidRPr="00BB6426">
        <w:rPr>
          <w:rFonts w:ascii="Century Gothic" w:hAnsi="Century Gothic" w:cs="Tahoma"/>
          <w:noProof/>
          <w:lang w:val="de-AT" w:eastAsia="de-AT"/>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-99695</wp:posOffset>
                </wp:positionV>
                <wp:extent cx="3505200" cy="1581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0D0" w:rsidRPr="00BB6426" w:rsidRDefault="002F0AC9">
                            <w:pPr>
                              <w:rPr>
                                <w:rFonts w:ascii="Century Gothic" w:hAnsi="Century Gothic" w:cs="Tahoma"/>
                                <w:sz w:val="22"/>
                                <w:lang w:val="de-AT"/>
                              </w:rPr>
                            </w:pPr>
                            <w:r w:rsidRPr="00BB6426">
                              <w:rPr>
                                <w:rFonts w:ascii="Century Gothic" w:hAnsi="Century Gothic" w:cs="Tahoma"/>
                                <w:sz w:val="22"/>
                                <w:lang w:val="de-AT"/>
                              </w:rPr>
                              <w:t xml:space="preserve">Bildungsdirektion </w:t>
                            </w:r>
                          </w:p>
                          <w:p w:rsidR="00F92267" w:rsidRPr="00BB6426" w:rsidRDefault="002F0AC9">
                            <w:pPr>
                              <w:rPr>
                                <w:rFonts w:ascii="Century Gothic" w:hAnsi="Century Gothic" w:cs="Tahoma"/>
                                <w:sz w:val="22"/>
                                <w:lang w:val="de-AT"/>
                              </w:rPr>
                            </w:pPr>
                            <w:r w:rsidRPr="00BB6426">
                              <w:rPr>
                                <w:rFonts w:ascii="Century Gothic" w:hAnsi="Century Gothic" w:cs="Tahoma"/>
                                <w:sz w:val="22"/>
                                <w:lang w:val="de-AT"/>
                              </w:rPr>
                              <w:t>für Niederösterreich</w:t>
                            </w:r>
                          </w:p>
                          <w:p w:rsidR="00BD70D0" w:rsidRPr="00BB6426" w:rsidRDefault="002F0AC9">
                            <w:pPr>
                              <w:rPr>
                                <w:rFonts w:ascii="Century Gothic" w:hAnsi="Century Gothic" w:cs="Tahoma"/>
                                <w:sz w:val="22"/>
                                <w:lang w:val="de-AT"/>
                              </w:rPr>
                            </w:pPr>
                            <w:r w:rsidRPr="00BB6426">
                              <w:rPr>
                                <w:rFonts w:ascii="Century Gothic" w:hAnsi="Century Gothic" w:cs="Tahoma"/>
                                <w:sz w:val="22"/>
                                <w:lang w:val="de-AT"/>
                              </w:rPr>
                              <w:t>Rennbahnstraße 29</w:t>
                            </w:r>
                          </w:p>
                          <w:p w:rsidR="00BD70D0" w:rsidRPr="00BB6426" w:rsidRDefault="002F0AC9">
                            <w:pPr>
                              <w:rPr>
                                <w:rFonts w:ascii="Century Gothic" w:hAnsi="Century Gothic" w:cs="Tahoma"/>
                                <w:sz w:val="22"/>
                                <w:lang w:val="de-AT"/>
                              </w:rPr>
                            </w:pPr>
                            <w:r w:rsidRPr="00BB6426">
                              <w:rPr>
                                <w:rFonts w:ascii="Century Gothic" w:hAnsi="Century Gothic" w:cs="Tahoma"/>
                                <w:sz w:val="22"/>
                                <w:lang w:val="de-AT"/>
                              </w:rPr>
                              <w:t>3109 St. Pölten</w:t>
                            </w:r>
                          </w:p>
                          <w:p w:rsidR="00BD70D0" w:rsidRDefault="00BD70D0">
                            <w:pPr>
                              <w:rPr>
                                <w:sz w:val="22"/>
                                <w:lang w:val="de-AT"/>
                              </w:rPr>
                            </w:pPr>
                          </w:p>
                          <w:p w:rsidR="004C57D4" w:rsidRDefault="004C57D4">
                            <w:pPr>
                              <w:rPr>
                                <w:sz w:val="22"/>
                                <w:lang w:val="de-AT"/>
                              </w:rPr>
                            </w:pPr>
                          </w:p>
                          <w:p w:rsidR="00BD70D0" w:rsidRDefault="00BD70D0">
                            <w:pPr>
                              <w:rPr>
                                <w:lang w:val="de-AT"/>
                              </w:rPr>
                            </w:pPr>
                          </w:p>
                          <w:p w:rsidR="00BD70D0" w:rsidRDefault="00BD70D0">
                            <w:pPr>
                              <w:rPr>
                                <w:lang w:val="de-AT"/>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1025" type="#_x0000_t202" style="width:276pt;height:124.5pt;margin-top:-7.85pt;margin-left:-4.1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70D0" w:rsidRPr="00BB6426">
                      <w:pPr>
                        <w:rPr>
                          <w:rFonts w:ascii="Century Gothic" w:hAnsi="Century Gothic" w:cs="Tahoma"/>
                          <w:sz w:val="22"/>
                          <w:lang w:val="de-AT"/>
                        </w:rPr>
                      </w:pPr>
                      <w:r w:rsidRPr="00BB6426">
                        <w:rPr>
                          <w:rFonts w:ascii="Century Gothic" w:hAnsi="Century Gothic" w:cs="Tahoma"/>
                          <w:sz w:val="22"/>
                          <w:lang w:val="de-AT"/>
                        </w:rPr>
                        <w:t xml:space="preserve">Bildungsdirektion </w:t>
                      </w:r>
                    </w:p>
                    <w:p w:rsidR="00F92267" w:rsidRPr="00BB6426">
                      <w:pPr>
                        <w:rPr>
                          <w:rFonts w:ascii="Century Gothic" w:hAnsi="Century Gothic" w:cs="Tahoma"/>
                          <w:sz w:val="22"/>
                          <w:lang w:val="de-AT"/>
                        </w:rPr>
                      </w:pPr>
                      <w:r w:rsidRPr="00BB6426">
                        <w:rPr>
                          <w:rFonts w:ascii="Century Gothic" w:hAnsi="Century Gothic" w:cs="Tahoma"/>
                          <w:sz w:val="22"/>
                          <w:lang w:val="de-AT"/>
                        </w:rPr>
                        <w:t>für Niederösterreich</w:t>
                      </w:r>
                    </w:p>
                    <w:p w:rsidR="00BD70D0" w:rsidRPr="00BB6426">
                      <w:pPr>
                        <w:rPr>
                          <w:rFonts w:ascii="Century Gothic" w:hAnsi="Century Gothic" w:cs="Tahoma"/>
                          <w:sz w:val="22"/>
                          <w:lang w:val="de-AT"/>
                        </w:rPr>
                      </w:pPr>
                      <w:r w:rsidRPr="00BB6426">
                        <w:rPr>
                          <w:rFonts w:ascii="Century Gothic" w:hAnsi="Century Gothic" w:cs="Tahoma"/>
                          <w:sz w:val="22"/>
                          <w:lang w:val="de-AT"/>
                        </w:rPr>
                        <w:t>Rennbahnstraße 29</w:t>
                      </w:r>
                    </w:p>
                    <w:p w:rsidR="00BD70D0" w:rsidRPr="00BB6426">
                      <w:pPr>
                        <w:rPr>
                          <w:rFonts w:ascii="Century Gothic" w:hAnsi="Century Gothic" w:cs="Tahoma"/>
                          <w:sz w:val="22"/>
                          <w:lang w:val="de-AT"/>
                        </w:rPr>
                      </w:pPr>
                      <w:r w:rsidRPr="00BB6426">
                        <w:rPr>
                          <w:rFonts w:ascii="Century Gothic" w:hAnsi="Century Gothic" w:cs="Tahoma"/>
                          <w:sz w:val="22"/>
                          <w:lang w:val="de-AT"/>
                        </w:rPr>
                        <w:t>3109 St. Pölten</w:t>
                      </w:r>
                    </w:p>
                    <w:p w:rsidR="00BD70D0">
                      <w:pPr>
                        <w:rPr>
                          <w:sz w:val="22"/>
                          <w:lang w:val="de-AT"/>
                        </w:rPr>
                      </w:pPr>
                    </w:p>
                    <w:p w:rsidR="004C57D4">
                      <w:pPr>
                        <w:rPr>
                          <w:sz w:val="22"/>
                          <w:lang w:val="de-AT"/>
                        </w:rPr>
                      </w:pPr>
                    </w:p>
                    <w:p w:rsidR="00BD70D0">
                      <w:pPr>
                        <w:rPr>
                          <w:lang w:val="de-AT"/>
                        </w:rPr>
                      </w:pPr>
                    </w:p>
                    <w:p w:rsidR="00BD70D0">
                      <w:pPr>
                        <w:rPr>
                          <w:lang w:val="de-AT"/>
                        </w:rPr>
                      </w:pPr>
                    </w:p>
                  </w:txbxContent>
                </v:textbox>
              </v:shape>
            </w:pict>
          </mc:Fallback>
        </mc:AlternateContent>
      </w: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p w:rsidR="00BD70D0" w:rsidRPr="00BB6426" w:rsidRDefault="00BD70D0">
      <w:pPr>
        <w:rPr>
          <w:rFonts w:ascii="Century Gothic" w:hAnsi="Century Gothic" w:cs="Tahoma"/>
        </w:rPr>
      </w:pPr>
    </w:p>
    <w:tbl>
      <w:tblPr>
        <w:tblW w:w="9360" w:type="dxa"/>
        <w:tblInd w:w="70" w:type="dxa"/>
        <w:tblLayout w:type="fixed"/>
        <w:tblCellMar>
          <w:left w:w="70" w:type="dxa"/>
          <w:right w:w="70" w:type="dxa"/>
        </w:tblCellMar>
        <w:tblLook w:val="0000" w:firstRow="0" w:lastRow="0" w:firstColumn="0" w:lastColumn="0" w:noHBand="0" w:noVBand="0"/>
      </w:tblPr>
      <w:tblGrid>
        <w:gridCol w:w="4820"/>
        <w:gridCol w:w="2740"/>
        <w:gridCol w:w="1800"/>
      </w:tblGrid>
      <w:tr w:rsidR="002C6BBE">
        <w:trPr>
          <w:cantSplit/>
          <w:trHeight w:val="183"/>
        </w:trPr>
        <w:tc>
          <w:tcPr>
            <w:tcW w:w="4820" w:type="dxa"/>
            <w:tcBorders>
              <w:top w:val="single" w:sz="4" w:space="0" w:color="auto"/>
              <w:left w:val="single" w:sz="4" w:space="0" w:color="auto"/>
              <w:right w:val="single" w:sz="4" w:space="0" w:color="auto"/>
            </w:tcBorders>
          </w:tcPr>
          <w:p w:rsidR="00BD70D0" w:rsidRPr="00BB6426" w:rsidRDefault="002F0AC9">
            <w:pPr>
              <w:ind w:left="74"/>
              <w:rPr>
                <w:rFonts w:ascii="Century Gothic" w:hAnsi="Century Gothic" w:cs="Tahoma"/>
                <w:sz w:val="18"/>
              </w:rPr>
            </w:pPr>
            <w:r w:rsidRPr="00BB6426">
              <w:rPr>
                <w:rFonts w:ascii="Century Gothic" w:hAnsi="Century Gothic" w:cs="Tahoma"/>
                <w:sz w:val="18"/>
              </w:rPr>
              <w:t>Familienname</w:t>
            </w:r>
          </w:p>
        </w:tc>
        <w:tc>
          <w:tcPr>
            <w:tcW w:w="2740" w:type="dxa"/>
            <w:tcBorders>
              <w:top w:val="single" w:sz="4" w:space="0" w:color="auto"/>
              <w:left w:val="single" w:sz="4" w:space="0" w:color="auto"/>
            </w:tcBorders>
          </w:tcPr>
          <w:p w:rsidR="00BD70D0" w:rsidRPr="00BB6426" w:rsidRDefault="002F0AC9">
            <w:pPr>
              <w:ind w:left="72"/>
              <w:rPr>
                <w:rFonts w:ascii="Century Gothic" w:hAnsi="Century Gothic" w:cs="Tahoma"/>
                <w:sz w:val="18"/>
              </w:rPr>
            </w:pPr>
            <w:r w:rsidRPr="00BB6426">
              <w:rPr>
                <w:rFonts w:ascii="Century Gothic" w:hAnsi="Century Gothic" w:cs="Tahoma"/>
                <w:sz w:val="18"/>
              </w:rPr>
              <w:t>Vorname</w:t>
            </w:r>
          </w:p>
        </w:tc>
        <w:tc>
          <w:tcPr>
            <w:tcW w:w="1800" w:type="dxa"/>
            <w:tcBorders>
              <w:top w:val="single" w:sz="4" w:space="0" w:color="auto"/>
              <w:right w:val="single" w:sz="4" w:space="0" w:color="auto"/>
            </w:tcBorders>
          </w:tcPr>
          <w:p w:rsidR="00BD70D0" w:rsidRPr="00BB6426" w:rsidRDefault="00BD70D0">
            <w:pPr>
              <w:ind w:left="74"/>
              <w:rPr>
                <w:rFonts w:ascii="Century Gothic" w:hAnsi="Century Gothic" w:cs="Tahoma"/>
                <w:sz w:val="18"/>
              </w:rPr>
            </w:pPr>
          </w:p>
        </w:tc>
      </w:tr>
      <w:tr w:rsidR="002C6BBE">
        <w:trPr>
          <w:cantSplit/>
          <w:trHeight w:hRule="exact" w:val="454"/>
        </w:trPr>
        <w:tc>
          <w:tcPr>
            <w:tcW w:w="4820" w:type="dxa"/>
            <w:tcBorders>
              <w:left w:val="single" w:sz="4" w:space="0" w:color="auto"/>
              <w:bottom w:val="single" w:sz="4" w:space="0" w:color="auto"/>
              <w:right w:val="single" w:sz="4" w:space="0" w:color="auto"/>
            </w:tcBorders>
            <w:vAlign w:val="center"/>
          </w:tcPr>
          <w:p w:rsidR="00BD70D0" w:rsidRPr="00BB6426" w:rsidRDefault="002F0AC9">
            <w:pPr>
              <w:ind w:left="74"/>
              <w:rPr>
                <w:rFonts w:ascii="Century Gothic" w:hAnsi="Century Gothic" w:cs="Tahoma"/>
                <w:sz w:val="22"/>
              </w:rPr>
            </w:pPr>
            <w:r w:rsidRPr="00BB6426">
              <w:rPr>
                <w:rFonts w:ascii="Century Gothic" w:hAnsi="Century Gothic" w:cs="Tahoma"/>
                <w:sz w:val="22"/>
              </w:rPr>
              <w:fldChar w:fldCharType="begin">
                <w:ffData>
                  <w:name w:val="Text1"/>
                  <w:enabled/>
                  <w:calcOnExit w:val="0"/>
                  <w:textInput/>
                </w:ffData>
              </w:fldChar>
            </w:r>
            <w:bookmarkStart w:id="1" w:name="Text1"/>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sz w:val="22"/>
              </w:rPr>
              <w:fldChar w:fldCharType="end"/>
            </w:r>
            <w:bookmarkEnd w:id="1"/>
          </w:p>
        </w:tc>
        <w:tc>
          <w:tcPr>
            <w:tcW w:w="2740" w:type="dxa"/>
            <w:tcBorders>
              <w:left w:val="single" w:sz="4" w:space="0" w:color="auto"/>
              <w:bottom w:val="single" w:sz="4" w:space="0" w:color="auto"/>
            </w:tcBorders>
            <w:vAlign w:val="center"/>
          </w:tcPr>
          <w:p w:rsidR="00BD70D0" w:rsidRPr="00BB6426" w:rsidRDefault="002F0AC9">
            <w:pPr>
              <w:ind w:left="72"/>
              <w:rPr>
                <w:rFonts w:ascii="Century Gothic" w:hAnsi="Century Gothic" w:cs="Tahoma"/>
                <w:sz w:val="22"/>
              </w:rPr>
            </w:pPr>
            <w:r w:rsidRPr="00BB6426">
              <w:rPr>
                <w:rFonts w:ascii="Century Gothic" w:hAnsi="Century Gothic" w:cs="Tahoma"/>
                <w:sz w:val="22"/>
              </w:rPr>
              <w:fldChar w:fldCharType="begin">
                <w:ffData>
                  <w:name w:val=""/>
                  <w:enabled/>
                  <w:calcOnExit w:val="0"/>
                  <w:textInput/>
                </w:ffData>
              </w:fldChar>
            </w:r>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noProof/>
                <w:sz w:val="22"/>
              </w:rPr>
              <w:t> </w:t>
            </w:r>
            <w:r w:rsidRPr="00BB6426">
              <w:rPr>
                <w:rFonts w:ascii="Century Gothic" w:hAnsi="Century Gothic" w:cs="Tahoma"/>
                <w:sz w:val="22"/>
              </w:rPr>
              <w:fldChar w:fldCharType="end"/>
            </w:r>
          </w:p>
        </w:tc>
        <w:tc>
          <w:tcPr>
            <w:tcW w:w="1800" w:type="dxa"/>
            <w:tcBorders>
              <w:bottom w:val="single" w:sz="4" w:space="0" w:color="auto"/>
              <w:right w:val="single" w:sz="4" w:space="0" w:color="auto"/>
            </w:tcBorders>
            <w:vAlign w:val="center"/>
          </w:tcPr>
          <w:p w:rsidR="00BD70D0" w:rsidRPr="00BB6426" w:rsidRDefault="00BD70D0">
            <w:pPr>
              <w:ind w:left="74"/>
              <w:rPr>
                <w:rFonts w:ascii="Century Gothic" w:hAnsi="Century Gothic" w:cs="Tahoma"/>
                <w:sz w:val="22"/>
              </w:rPr>
            </w:pPr>
          </w:p>
        </w:tc>
      </w:tr>
      <w:tr w:rsidR="002C6BBE">
        <w:trPr>
          <w:cantSplit/>
          <w:trHeight w:hRule="exact" w:val="454"/>
        </w:trPr>
        <w:tc>
          <w:tcPr>
            <w:tcW w:w="4820" w:type="dxa"/>
            <w:tcBorders>
              <w:left w:val="single" w:sz="4" w:space="0" w:color="auto"/>
              <w:bottom w:val="single" w:sz="4" w:space="0" w:color="auto"/>
              <w:right w:val="single" w:sz="4" w:space="0" w:color="auto"/>
            </w:tcBorders>
            <w:vAlign w:val="center"/>
          </w:tcPr>
          <w:p w:rsidR="00BD70D0" w:rsidRPr="00BB6426" w:rsidRDefault="002F0AC9" w:rsidP="00F92267">
            <w:pPr>
              <w:ind w:left="74"/>
              <w:rPr>
                <w:rFonts w:ascii="Century Gothic" w:hAnsi="Century Gothic" w:cs="Tahoma"/>
                <w:sz w:val="22"/>
              </w:rPr>
            </w:pPr>
            <w:r w:rsidRPr="00BB6426">
              <w:rPr>
                <w:rFonts w:ascii="Century Gothic" w:hAnsi="Century Gothic" w:cs="Tahoma"/>
                <w:sz w:val="18"/>
              </w:rPr>
              <w:t xml:space="preserve">Personalaktnummer: </w:t>
            </w:r>
            <w:r w:rsidR="00F92267" w:rsidRPr="00BB6426">
              <w:rPr>
                <w:rFonts w:ascii="Century Gothic" w:hAnsi="Century Gothic" w:cs="Tahoma"/>
                <w:sz w:val="22"/>
              </w:rPr>
              <w:fldChar w:fldCharType="begin">
                <w:ffData>
                  <w:name w:val=""/>
                  <w:enabled/>
                  <w:calcOnExit w:val="0"/>
                  <w:textInput/>
                </w:ffData>
              </w:fldChar>
            </w:r>
            <w:r w:rsidR="00F92267" w:rsidRPr="00BB6426">
              <w:rPr>
                <w:rFonts w:ascii="Century Gothic" w:hAnsi="Century Gothic" w:cs="Tahoma"/>
                <w:sz w:val="22"/>
              </w:rPr>
              <w:instrText xml:space="preserve"> FORMTEXT </w:instrText>
            </w:r>
            <w:r w:rsidR="00F92267" w:rsidRPr="00BB6426">
              <w:rPr>
                <w:rFonts w:ascii="Century Gothic" w:hAnsi="Century Gothic" w:cs="Tahoma"/>
                <w:sz w:val="22"/>
              </w:rPr>
            </w:r>
            <w:r w:rsidR="00F92267" w:rsidRPr="00BB6426">
              <w:rPr>
                <w:rFonts w:ascii="Century Gothic" w:hAnsi="Century Gothic" w:cs="Tahoma"/>
                <w:sz w:val="22"/>
              </w:rPr>
              <w:fldChar w:fldCharType="separate"/>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sz w:val="22"/>
              </w:rPr>
              <w:fldChar w:fldCharType="end"/>
            </w:r>
          </w:p>
        </w:tc>
        <w:tc>
          <w:tcPr>
            <w:tcW w:w="4540" w:type="dxa"/>
            <w:gridSpan w:val="2"/>
            <w:tcBorders>
              <w:top w:val="single" w:sz="4" w:space="0" w:color="auto"/>
              <w:left w:val="single" w:sz="4" w:space="0" w:color="auto"/>
              <w:bottom w:val="single" w:sz="4" w:space="0" w:color="auto"/>
              <w:right w:val="single" w:sz="4" w:space="0" w:color="auto"/>
            </w:tcBorders>
            <w:vAlign w:val="center"/>
          </w:tcPr>
          <w:p w:rsidR="00BD70D0" w:rsidRPr="00BB6426" w:rsidRDefault="002F0AC9" w:rsidP="00F92267">
            <w:pPr>
              <w:ind w:left="74"/>
              <w:rPr>
                <w:rFonts w:ascii="Century Gothic" w:hAnsi="Century Gothic" w:cs="Tahoma"/>
                <w:sz w:val="22"/>
              </w:rPr>
            </w:pPr>
            <w:r w:rsidRPr="00BB6426">
              <w:rPr>
                <w:rFonts w:ascii="Century Gothic" w:hAnsi="Century Gothic" w:cs="Tahoma"/>
                <w:sz w:val="18"/>
              </w:rPr>
              <w:t xml:space="preserve">Dienststellennummer: </w:t>
            </w:r>
            <w:r w:rsidR="00F92267" w:rsidRPr="00BB6426">
              <w:rPr>
                <w:rFonts w:ascii="Century Gothic" w:hAnsi="Century Gothic" w:cs="Tahoma"/>
                <w:sz w:val="22"/>
              </w:rPr>
              <w:fldChar w:fldCharType="begin">
                <w:ffData>
                  <w:name w:val=""/>
                  <w:enabled/>
                  <w:calcOnExit w:val="0"/>
                  <w:textInput/>
                </w:ffData>
              </w:fldChar>
            </w:r>
            <w:r w:rsidR="00F92267" w:rsidRPr="00BB6426">
              <w:rPr>
                <w:rFonts w:ascii="Century Gothic" w:hAnsi="Century Gothic" w:cs="Tahoma"/>
                <w:sz w:val="22"/>
              </w:rPr>
              <w:instrText xml:space="preserve"> FORMTEXT </w:instrText>
            </w:r>
            <w:r w:rsidR="00F92267" w:rsidRPr="00BB6426">
              <w:rPr>
                <w:rFonts w:ascii="Century Gothic" w:hAnsi="Century Gothic" w:cs="Tahoma"/>
                <w:sz w:val="22"/>
              </w:rPr>
            </w:r>
            <w:r w:rsidR="00F92267" w:rsidRPr="00BB6426">
              <w:rPr>
                <w:rFonts w:ascii="Century Gothic" w:hAnsi="Century Gothic" w:cs="Tahoma"/>
                <w:sz w:val="22"/>
              </w:rPr>
              <w:fldChar w:fldCharType="separate"/>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noProof/>
                <w:sz w:val="22"/>
              </w:rPr>
              <w:t> </w:t>
            </w:r>
            <w:r w:rsidR="00F92267" w:rsidRPr="00BB6426">
              <w:rPr>
                <w:rFonts w:ascii="Century Gothic" w:hAnsi="Century Gothic" w:cs="Tahoma"/>
                <w:sz w:val="22"/>
              </w:rPr>
              <w:fldChar w:fldCharType="end"/>
            </w:r>
          </w:p>
        </w:tc>
      </w:tr>
    </w:tbl>
    <w:p w:rsidR="00BD70D0" w:rsidRPr="00BB6426" w:rsidRDefault="00BD70D0">
      <w:pPr>
        <w:rPr>
          <w:rFonts w:ascii="Century Gothic" w:hAnsi="Century Gothic" w:cs="Tahoma"/>
        </w:rPr>
      </w:pPr>
    </w:p>
    <w:p w:rsidR="00BD70D0" w:rsidRPr="00BB6426" w:rsidRDefault="002F0AC9">
      <w:pPr>
        <w:pStyle w:val="berschrift1"/>
        <w:jc w:val="center"/>
        <w:rPr>
          <w:rFonts w:ascii="Century Gothic" w:hAnsi="Century Gothic" w:cs="Tahoma"/>
        </w:rPr>
      </w:pPr>
      <w:r w:rsidRPr="00BB6426">
        <w:rPr>
          <w:rFonts w:ascii="Century Gothic" w:hAnsi="Century Gothic" w:cs="Tahoma"/>
        </w:rPr>
        <w:t>Bezugsumwandlung</w:t>
      </w:r>
    </w:p>
    <w:p w:rsidR="00BD70D0" w:rsidRPr="00BB6426" w:rsidRDefault="00BD70D0">
      <w:pPr>
        <w:rPr>
          <w:rFonts w:ascii="Century Gothic" w:hAnsi="Century Gothic" w:cs="Tahoma"/>
          <w:sz w:val="10"/>
          <w:lang w:val="de-AT"/>
        </w:rPr>
      </w:pPr>
    </w:p>
    <w:p w:rsidR="00BD70D0" w:rsidRPr="00BB6426" w:rsidRDefault="002F0AC9">
      <w:pPr>
        <w:pStyle w:val="berschrift1"/>
        <w:jc w:val="center"/>
        <w:rPr>
          <w:rFonts w:ascii="Century Gothic" w:hAnsi="Century Gothic" w:cs="Tahoma"/>
        </w:rPr>
      </w:pPr>
      <w:r w:rsidRPr="00BB6426">
        <w:rPr>
          <w:rFonts w:ascii="Century Gothic" w:hAnsi="Century Gothic" w:cs="Tahoma"/>
        </w:rPr>
        <w:t xml:space="preserve">Antrag und Erklärungen </w:t>
      </w:r>
    </w:p>
    <w:p w:rsidR="00BD70D0" w:rsidRPr="00BB6426" w:rsidRDefault="00BD70D0">
      <w:pPr>
        <w:rPr>
          <w:rFonts w:ascii="Century Gothic" w:hAnsi="Century Gothic" w:cs="Tahoma"/>
          <w:sz w:val="10"/>
          <w:lang w:val="de-AT"/>
        </w:rPr>
      </w:pPr>
    </w:p>
    <w:p w:rsidR="00BD70D0" w:rsidRPr="00BB6426" w:rsidRDefault="002F0AC9">
      <w:pPr>
        <w:jc w:val="center"/>
        <w:rPr>
          <w:rFonts w:ascii="Century Gothic" w:hAnsi="Century Gothic" w:cs="Tahoma"/>
          <w:sz w:val="22"/>
        </w:rPr>
      </w:pPr>
      <w:r w:rsidRPr="00BB6426">
        <w:rPr>
          <w:rFonts w:ascii="Century Gothic" w:hAnsi="Century Gothic" w:cs="Tahoma"/>
          <w:sz w:val="22"/>
        </w:rPr>
        <w:t>gemäß der „Richtlinie zur Gewährung der Bezugsumwandlung“ vom Jänner 2004</w:t>
      </w:r>
    </w:p>
    <w:p w:rsidR="00BD70D0" w:rsidRPr="00BB6426" w:rsidRDefault="00BD70D0">
      <w:pPr>
        <w:jc w:val="center"/>
        <w:rPr>
          <w:rFonts w:ascii="Century Gothic" w:hAnsi="Century Gothic" w:cs="Tahoma"/>
          <w:sz w:val="22"/>
        </w:rPr>
      </w:pPr>
    </w:p>
    <w:p w:rsidR="00BD70D0" w:rsidRPr="00BB6426" w:rsidRDefault="00BD70D0">
      <w:pPr>
        <w:jc w:val="center"/>
        <w:rPr>
          <w:rFonts w:ascii="Century Gothic" w:hAnsi="Century Gothic" w:cs="Tahoma"/>
          <w:sz w:val="22"/>
        </w:rPr>
      </w:pPr>
    </w:p>
    <w:p w:rsidR="00BD70D0" w:rsidRPr="00BB6426" w:rsidRDefault="00BD70D0">
      <w:pPr>
        <w:jc w:val="center"/>
        <w:rPr>
          <w:rFonts w:ascii="Century Gothic" w:hAnsi="Century Gothic" w:cs="Tahoma"/>
          <w:sz w:val="22"/>
        </w:rPr>
      </w:pPr>
    </w:p>
    <w:p w:rsidR="00BD70D0" w:rsidRPr="00BB6426" w:rsidRDefault="00BD70D0">
      <w:pPr>
        <w:rPr>
          <w:rFonts w:ascii="Century Gothic" w:hAnsi="Century Gothic" w:cs="Tahoma"/>
        </w:rPr>
      </w:pPr>
    </w:p>
    <w:p w:rsidR="00BD70D0" w:rsidRPr="00BB6426" w:rsidRDefault="002F0AC9">
      <w:pPr>
        <w:jc w:val="both"/>
        <w:rPr>
          <w:rFonts w:ascii="Century Gothic" w:hAnsi="Century Gothic" w:cs="Tahoma"/>
          <w:sz w:val="22"/>
        </w:rPr>
      </w:pPr>
      <w:r w:rsidRPr="00BB6426">
        <w:rPr>
          <w:rFonts w:ascii="Century Gothic" w:hAnsi="Century Gothic" w:cs="Tahoma"/>
          <w:sz w:val="22"/>
        </w:rPr>
        <w:t>Die</w:t>
      </w:r>
      <w:r w:rsidR="001D73EB">
        <w:rPr>
          <w:rFonts w:ascii="Century Gothic" w:hAnsi="Century Gothic" w:cs="Tahoma"/>
          <w:sz w:val="22"/>
        </w:rPr>
        <w:t xml:space="preserve"> Versicherung</w:t>
      </w:r>
      <w:r w:rsidRPr="00BB6426">
        <w:rPr>
          <w:rFonts w:ascii="Century Gothic" w:hAnsi="Century Gothic" w:cs="Tahoma"/>
          <w:sz w:val="22"/>
        </w:rPr>
        <w:t xml:space="preserve"> </w:t>
      </w:r>
      <w:r w:rsidR="00F92267" w:rsidRPr="00BB6426">
        <w:rPr>
          <w:rFonts w:ascii="Century Gothic" w:hAnsi="Century Gothic" w:cs="Tahoma"/>
          <w:sz w:val="22"/>
        </w:rPr>
        <w:fldChar w:fldCharType="begin">
          <w:ffData>
            <w:name w:val="Text6"/>
            <w:enabled/>
            <w:calcOnExit w:val="0"/>
            <w:textInput>
              <w:default w:val="...........................................,"/>
            </w:textInput>
          </w:ffData>
        </w:fldChar>
      </w:r>
      <w:r w:rsidR="00F92267" w:rsidRPr="00BB6426">
        <w:rPr>
          <w:rFonts w:ascii="Century Gothic" w:hAnsi="Century Gothic" w:cs="Tahoma"/>
          <w:sz w:val="22"/>
        </w:rPr>
        <w:instrText xml:space="preserve"> FORMTEXT </w:instrText>
      </w:r>
      <w:r w:rsidR="00F92267" w:rsidRPr="00BB6426">
        <w:rPr>
          <w:rFonts w:ascii="Century Gothic" w:hAnsi="Century Gothic" w:cs="Tahoma"/>
          <w:sz w:val="22"/>
        </w:rPr>
      </w:r>
      <w:r w:rsidR="00F92267" w:rsidRPr="00BB6426">
        <w:rPr>
          <w:rFonts w:ascii="Century Gothic" w:hAnsi="Century Gothic" w:cs="Tahoma"/>
          <w:sz w:val="22"/>
        </w:rPr>
        <w:fldChar w:fldCharType="separate"/>
      </w:r>
      <w:r w:rsidR="00F92267" w:rsidRPr="00BB6426">
        <w:rPr>
          <w:rFonts w:ascii="Century Gothic" w:hAnsi="Century Gothic" w:cs="Tahoma"/>
          <w:noProof/>
          <w:sz w:val="22"/>
        </w:rPr>
        <w:t>...........................................,</w:t>
      </w:r>
      <w:r w:rsidR="00F92267" w:rsidRPr="00BB6426">
        <w:rPr>
          <w:rFonts w:ascii="Century Gothic" w:hAnsi="Century Gothic" w:cs="Tahoma"/>
          <w:sz w:val="22"/>
        </w:rPr>
        <w:fldChar w:fldCharType="end"/>
      </w:r>
      <w:r w:rsidR="00F92267" w:rsidRPr="00BB6426">
        <w:rPr>
          <w:rFonts w:ascii="Century Gothic" w:hAnsi="Century Gothic" w:cs="Tahoma"/>
          <w:sz w:val="22"/>
        </w:rPr>
        <w:t xml:space="preserve"> </w:t>
      </w:r>
      <w:r w:rsidRPr="00BB6426">
        <w:rPr>
          <w:rFonts w:ascii="Century Gothic" w:hAnsi="Century Gothic" w:cs="Tahoma"/>
          <w:sz w:val="22"/>
        </w:rPr>
        <w:t xml:space="preserve">und ich, </w:t>
      </w:r>
      <w:r w:rsidR="00F92267" w:rsidRPr="00BB6426">
        <w:rPr>
          <w:rFonts w:ascii="Century Gothic" w:hAnsi="Century Gothic" w:cs="Tahoma"/>
          <w:sz w:val="22"/>
        </w:rPr>
        <w:fldChar w:fldCharType="begin">
          <w:ffData>
            <w:name w:val="Text6"/>
            <w:enabled/>
            <w:calcOnExit w:val="0"/>
            <w:textInput>
              <w:default w:val="...........................................,"/>
            </w:textInput>
          </w:ffData>
        </w:fldChar>
      </w:r>
      <w:bookmarkStart w:id="2" w:name="Text6"/>
      <w:r w:rsidR="00F92267" w:rsidRPr="00BB6426">
        <w:rPr>
          <w:rFonts w:ascii="Century Gothic" w:hAnsi="Century Gothic" w:cs="Tahoma"/>
          <w:sz w:val="22"/>
        </w:rPr>
        <w:instrText xml:space="preserve"> FORMTEXT </w:instrText>
      </w:r>
      <w:r w:rsidR="00F92267" w:rsidRPr="00BB6426">
        <w:rPr>
          <w:rFonts w:ascii="Century Gothic" w:hAnsi="Century Gothic" w:cs="Tahoma"/>
          <w:sz w:val="22"/>
        </w:rPr>
      </w:r>
      <w:r w:rsidR="00F92267" w:rsidRPr="00BB6426">
        <w:rPr>
          <w:rFonts w:ascii="Century Gothic" w:hAnsi="Century Gothic" w:cs="Tahoma"/>
          <w:sz w:val="22"/>
        </w:rPr>
        <w:fldChar w:fldCharType="separate"/>
      </w:r>
      <w:r w:rsidR="00F92267" w:rsidRPr="00BB6426">
        <w:rPr>
          <w:rFonts w:ascii="Century Gothic" w:hAnsi="Century Gothic" w:cs="Tahoma"/>
          <w:noProof/>
          <w:sz w:val="22"/>
        </w:rPr>
        <w:t>...........................................,</w:t>
      </w:r>
      <w:r w:rsidR="00F92267" w:rsidRPr="00BB6426">
        <w:rPr>
          <w:rFonts w:ascii="Century Gothic" w:hAnsi="Century Gothic" w:cs="Tahoma"/>
          <w:sz w:val="22"/>
        </w:rPr>
        <w:fldChar w:fldCharType="end"/>
      </w:r>
      <w:bookmarkEnd w:id="2"/>
      <w:r w:rsidRPr="00BB6426">
        <w:rPr>
          <w:rFonts w:ascii="Century Gothic" w:hAnsi="Century Gothic" w:cs="Tahoma"/>
          <w:sz w:val="22"/>
        </w:rPr>
        <w:t xml:space="preserve"> haben mit Wirkung vom </w:t>
      </w:r>
      <w:r w:rsidRPr="00BB6426">
        <w:rPr>
          <w:rFonts w:ascii="Century Gothic" w:hAnsi="Century Gothic" w:cs="Tahoma"/>
          <w:sz w:val="22"/>
        </w:rPr>
        <w:fldChar w:fldCharType="begin">
          <w:ffData>
            <w:name w:val=""/>
            <w:enabled/>
            <w:calcOnExit w:val="0"/>
            <w:textInput>
              <w:default w:val="........................................"/>
            </w:textInput>
          </w:ffData>
        </w:fldChar>
      </w:r>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w:t>
      </w:r>
      <w:r w:rsidRPr="00BB6426">
        <w:rPr>
          <w:rFonts w:ascii="Century Gothic" w:hAnsi="Century Gothic" w:cs="Tahoma"/>
          <w:sz w:val="22"/>
        </w:rPr>
        <w:fldChar w:fldCharType="end"/>
      </w:r>
      <w:r w:rsidRPr="00BB6426">
        <w:rPr>
          <w:rFonts w:ascii="Century Gothic" w:hAnsi="Century Gothic" w:cs="Tahoma"/>
          <w:sz w:val="22"/>
        </w:rPr>
        <w:t xml:space="preserve"> den in Kopie angeschlossenen Versicherungsvertrag </w:t>
      </w:r>
      <w:r w:rsidR="00BB6426">
        <w:rPr>
          <w:rFonts w:ascii="Century Gothic" w:hAnsi="Century Gothic" w:cs="Tahoma"/>
          <w:sz w:val="22"/>
        </w:rPr>
        <w:t xml:space="preserve">   </w:t>
      </w:r>
      <w:r w:rsidRPr="00BB6426">
        <w:rPr>
          <w:rFonts w:ascii="Century Gothic" w:hAnsi="Century Gothic" w:cs="Tahoma"/>
          <w:sz w:val="22"/>
        </w:rPr>
        <w:t>mit der</w:t>
      </w:r>
      <w:r w:rsidR="00BB6426">
        <w:rPr>
          <w:rFonts w:ascii="Century Gothic" w:hAnsi="Century Gothic" w:cs="Tahoma"/>
          <w:sz w:val="22"/>
        </w:rPr>
        <w:t xml:space="preserve"> </w:t>
      </w:r>
      <w:r w:rsidRPr="00BB6426">
        <w:rPr>
          <w:rFonts w:ascii="Century Gothic" w:hAnsi="Century Gothic" w:cs="Tahoma"/>
          <w:sz w:val="22"/>
        </w:rPr>
        <w:t>Poliz</w:t>
      </w:r>
      <w:r w:rsidR="00F92267" w:rsidRPr="00BB6426">
        <w:rPr>
          <w:rFonts w:ascii="Century Gothic" w:hAnsi="Century Gothic" w:cs="Tahoma"/>
          <w:sz w:val="22"/>
        </w:rPr>
        <w:t>zennummer</w:t>
      </w:r>
      <w:r w:rsidRPr="00BB6426">
        <w:rPr>
          <w:rFonts w:ascii="Century Gothic" w:hAnsi="Century Gothic" w:cs="Tahoma"/>
          <w:sz w:val="22"/>
        </w:rPr>
        <w:t xml:space="preserve"> </w:t>
      </w:r>
      <w:r w:rsidRPr="00BB6426">
        <w:rPr>
          <w:rFonts w:ascii="Century Gothic" w:hAnsi="Century Gothic" w:cs="Tahoma"/>
          <w:sz w:val="22"/>
        </w:rPr>
        <w:fldChar w:fldCharType="begin">
          <w:ffData>
            <w:name w:val=""/>
            <w:enabled/>
            <w:calcOnExit w:val="0"/>
            <w:textInput>
              <w:default w:val="......................................"/>
            </w:textInput>
          </w:ffData>
        </w:fldChar>
      </w:r>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w:t>
      </w:r>
      <w:r w:rsidRPr="00BB6426">
        <w:rPr>
          <w:rFonts w:ascii="Century Gothic" w:hAnsi="Century Gothic" w:cs="Tahoma"/>
          <w:sz w:val="22"/>
        </w:rPr>
        <w:fldChar w:fldCharType="end"/>
      </w:r>
      <w:r w:rsidRPr="00BB6426">
        <w:rPr>
          <w:rFonts w:ascii="Century Gothic" w:hAnsi="Century Gothic" w:cs="Tahoma"/>
          <w:sz w:val="22"/>
        </w:rPr>
        <w:t xml:space="preserve"> abgeschlossen.</w:t>
      </w:r>
    </w:p>
    <w:p w:rsidR="00BD70D0" w:rsidRPr="00BB6426" w:rsidRDefault="00BD70D0">
      <w:pPr>
        <w:rPr>
          <w:rFonts w:ascii="Century Gothic" w:hAnsi="Century Gothic" w:cs="Tahoma"/>
          <w:sz w:val="22"/>
        </w:rPr>
      </w:pPr>
    </w:p>
    <w:p w:rsidR="00BD70D0" w:rsidRPr="00BB6426" w:rsidRDefault="00BD70D0">
      <w:pPr>
        <w:rPr>
          <w:rFonts w:ascii="Century Gothic" w:hAnsi="Century Gothic" w:cs="Tahoma"/>
          <w:sz w:val="22"/>
        </w:rPr>
      </w:pPr>
    </w:p>
    <w:p w:rsidR="00BD70D0" w:rsidRPr="00BB6426" w:rsidRDefault="00BD70D0" w:rsidP="001D73EB">
      <w:pPr>
        <w:pStyle w:val="Textkrper"/>
        <w:ind w:left="360"/>
        <w:rPr>
          <w:rFonts w:ascii="Century Gothic" w:hAnsi="Century Gothic" w:cs="Tahoma"/>
          <w:b/>
          <w:bCs/>
          <w:sz w:val="24"/>
        </w:rPr>
      </w:pPr>
    </w:p>
    <w:p w:rsidR="00BD70D0" w:rsidRPr="00BB6426" w:rsidRDefault="002F0AC9">
      <w:pPr>
        <w:numPr>
          <w:ilvl w:val="0"/>
          <w:numId w:val="8"/>
        </w:numPr>
        <w:jc w:val="both"/>
        <w:rPr>
          <w:rFonts w:ascii="Century Gothic" w:hAnsi="Century Gothic" w:cs="Tahoma"/>
          <w:sz w:val="22"/>
        </w:rPr>
      </w:pPr>
      <w:r w:rsidRPr="00BB6426">
        <w:rPr>
          <w:rFonts w:ascii="Century Gothic" w:hAnsi="Century Gothic" w:cs="Tahoma"/>
          <w:sz w:val="22"/>
        </w:rPr>
        <w:t xml:space="preserve">Ich beantrage gemäß Punkt 3 der „Richtlinie zur Gewährung der Bezugsumwandlung“ vom Jänner 2004, dass </w:t>
      </w:r>
      <w:r w:rsidR="00F92267" w:rsidRPr="00BB6426">
        <w:rPr>
          <w:rFonts w:ascii="Century Gothic" w:hAnsi="Century Gothic" w:cs="Tahoma"/>
          <w:sz w:val="22"/>
        </w:rPr>
        <w:t xml:space="preserve">die Bildungsdirektion </w:t>
      </w:r>
      <w:r w:rsidRPr="00BB6426">
        <w:rPr>
          <w:rFonts w:ascii="Century Gothic" w:hAnsi="Century Gothic" w:cs="Tahoma"/>
          <w:sz w:val="22"/>
        </w:rPr>
        <w:t xml:space="preserve">für Niederösterreich als mein Dienstgeber in seinem Namen zu Gunsten einer zusätzlichen Absicherung für die Risikofälle Alter oder Tod den jeweiligen gesetzlichen Höchstbetrag gemäß § 3 Abs. 1 Z. 15a Einkommensteuergesetz 1988 (EStG 1988) – gemäß BGBl. I Nr. 71/2003 derzeit 25,-- Euro pro Monat – in der steuerlich begünstigten Form der Bezugsumwandlung direkt an die </w:t>
      </w:r>
      <w:r w:rsidR="00F92267" w:rsidRPr="00BB6426">
        <w:rPr>
          <w:rFonts w:ascii="Century Gothic" w:hAnsi="Century Gothic" w:cs="Tahoma"/>
          <w:sz w:val="22"/>
        </w:rPr>
        <w:fldChar w:fldCharType="begin">
          <w:ffData>
            <w:name w:val="Text6"/>
            <w:enabled/>
            <w:calcOnExit w:val="0"/>
            <w:textInput>
              <w:default w:val="...........................................,"/>
            </w:textInput>
          </w:ffData>
        </w:fldChar>
      </w:r>
      <w:r w:rsidR="00F92267" w:rsidRPr="00BB6426">
        <w:rPr>
          <w:rFonts w:ascii="Century Gothic" w:hAnsi="Century Gothic" w:cs="Tahoma"/>
          <w:sz w:val="22"/>
        </w:rPr>
        <w:instrText xml:space="preserve"> FORMTEXT </w:instrText>
      </w:r>
      <w:r w:rsidR="00F92267" w:rsidRPr="00BB6426">
        <w:rPr>
          <w:rFonts w:ascii="Century Gothic" w:hAnsi="Century Gothic" w:cs="Tahoma"/>
          <w:sz w:val="22"/>
        </w:rPr>
      </w:r>
      <w:r w:rsidR="00F92267" w:rsidRPr="00BB6426">
        <w:rPr>
          <w:rFonts w:ascii="Century Gothic" w:hAnsi="Century Gothic" w:cs="Tahoma"/>
          <w:sz w:val="22"/>
        </w:rPr>
        <w:fldChar w:fldCharType="separate"/>
      </w:r>
      <w:r w:rsidR="00F92267" w:rsidRPr="00BB6426">
        <w:rPr>
          <w:rFonts w:ascii="Century Gothic" w:hAnsi="Century Gothic" w:cs="Tahoma"/>
          <w:noProof/>
          <w:sz w:val="22"/>
        </w:rPr>
        <w:t>...........................................,</w:t>
      </w:r>
      <w:r w:rsidR="00F92267" w:rsidRPr="00BB6426">
        <w:rPr>
          <w:rFonts w:ascii="Century Gothic" w:hAnsi="Century Gothic" w:cs="Tahoma"/>
          <w:sz w:val="22"/>
        </w:rPr>
        <w:fldChar w:fldCharType="end"/>
      </w:r>
      <w:r w:rsidRPr="00BB6426">
        <w:rPr>
          <w:rFonts w:ascii="Century Gothic" w:hAnsi="Century Gothic" w:cs="Tahoma"/>
          <w:sz w:val="22"/>
        </w:rPr>
        <w:t xml:space="preserve">, Konto Nummer </w:t>
      </w:r>
      <w:r w:rsidRPr="00BB6426">
        <w:rPr>
          <w:rFonts w:ascii="Century Gothic" w:hAnsi="Century Gothic" w:cs="Tahoma"/>
          <w:sz w:val="22"/>
        </w:rPr>
        <w:fldChar w:fldCharType="begin">
          <w:ffData>
            <w:name w:val=""/>
            <w:enabled/>
            <w:calcOnExit w:val="0"/>
            <w:textInput>
              <w:default w:val="..............................,"/>
            </w:textInput>
          </w:ffData>
        </w:fldChar>
      </w:r>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w:t>
      </w:r>
      <w:r w:rsidRPr="00BB6426">
        <w:rPr>
          <w:rFonts w:ascii="Century Gothic" w:hAnsi="Century Gothic" w:cs="Tahoma"/>
          <w:sz w:val="22"/>
        </w:rPr>
        <w:fldChar w:fldCharType="end"/>
      </w:r>
      <w:r w:rsidRPr="00BB6426">
        <w:rPr>
          <w:rFonts w:ascii="Century Gothic" w:hAnsi="Century Gothic" w:cs="Tahoma"/>
          <w:sz w:val="22"/>
        </w:rPr>
        <w:t xml:space="preserve"> BLZ </w:t>
      </w:r>
      <w:r w:rsidRPr="00BB6426">
        <w:rPr>
          <w:rFonts w:ascii="Century Gothic" w:hAnsi="Century Gothic" w:cs="Tahoma"/>
          <w:sz w:val="22"/>
        </w:rPr>
        <w:fldChar w:fldCharType="begin">
          <w:ffData>
            <w:name w:val=""/>
            <w:enabled/>
            <w:calcOnExit w:val="0"/>
            <w:textInput>
              <w:default w:val="........."/>
            </w:textInput>
          </w:ffData>
        </w:fldChar>
      </w:r>
      <w:r w:rsidRPr="00BB6426">
        <w:rPr>
          <w:rFonts w:ascii="Century Gothic" w:hAnsi="Century Gothic" w:cs="Tahoma"/>
          <w:sz w:val="22"/>
        </w:rPr>
        <w:instrText xml:space="preserve"> FORMTEXT </w:instrText>
      </w:r>
      <w:r w:rsidRPr="00BB6426">
        <w:rPr>
          <w:rFonts w:ascii="Century Gothic" w:hAnsi="Century Gothic" w:cs="Tahoma"/>
          <w:sz w:val="22"/>
        </w:rPr>
      </w:r>
      <w:r w:rsidRPr="00BB6426">
        <w:rPr>
          <w:rFonts w:ascii="Century Gothic" w:hAnsi="Century Gothic" w:cs="Tahoma"/>
          <w:sz w:val="22"/>
        </w:rPr>
        <w:fldChar w:fldCharType="separate"/>
      </w:r>
      <w:r w:rsidRPr="00BB6426">
        <w:rPr>
          <w:rFonts w:ascii="Century Gothic" w:hAnsi="Century Gothic" w:cs="Tahoma"/>
          <w:noProof/>
          <w:sz w:val="22"/>
        </w:rPr>
        <w:t>.........</w:t>
      </w:r>
      <w:r w:rsidRPr="00BB6426">
        <w:rPr>
          <w:rFonts w:ascii="Century Gothic" w:hAnsi="Century Gothic" w:cs="Tahoma"/>
          <w:sz w:val="22"/>
        </w:rPr>
        <w:fldChar w:fldCharType="end"/>
      </w:r>
      <w:r w:rsidRPr="00BB6426">
        <w:rPr>
          <w:rFonts w:ascii="Century Gothic" w:hAnsi="Century Gothic" w:cs="Tahoma"/>
          <w:sz w:val="22"/>
        </w:rPr>
        <w:t xml:space="preserve"> zu dem unter 1. genannten Versicherungsvertrag leistet.</w:t>
      </w:r>
    </w:p>
    <w:p w:rsidR="00BD70D0" w:rsidRPr="00BB6426" w:rsidRDefault="00BD70D0">
      <w:pPr>
        <w:ind w:left="360"/>
        <w:jc w:val="both"/>
        <w:rPr>
          <w:rFonts w:ascii="Century Gothic" w:hAnsi="Century Gothic" w:cs="Tahoma"/>
          <w:sz w:val="22"/>
        </w:rPr>
      </w:pPr>
    </w:p>
    <w:p w:rsidR="00BD70D0" w:rsidRPr="00BB6426" w:rsidRDefault="002F0AC9">
      <w:pPr>
        <w:numPr>
          <w:ilvl w:val="0"/>
          <w:numId w:val="8"/>
        </w:numPr>
        <w:jc w:val="both"/>
        <w:rPr>
          <w:rFonts w:ascii="Century Gothic" w:hAnsi="Century Gothic" w:cs="Tahoma"/>
          <w:sz w:val="22"/>
        </w:rPr>
      </w:pPr>
      <w:r w:rsidRPr="00BB6426">
        <w:rPr>
          <w:rFonts w:ascii="Century Gothic" w:hAnsi="Century Gothic" w:cs="Tahoma"/>
          <w:sz w:val="22"/>
        </w:rPr>
        <w:t>Ich erkläre ausdrücklich und unwiderruflich gemäß der „Richtlinie zur Gewährung der Bezugsumwandlung“ vom Jänner 2004,</w:t>
      </w:r>
    </w:p>
    <w:p w:rsidR="00BD70D0" w:rsidRPr="00BB6426" w:rsidRDefault="00BD70D0">
      <w:pPr>
        <w:rPr>
          <w:rFonts w:ascii="Century Gothic" w:hAnsi="Century Gothic" w:cs="Tahoma"/>
        </w:rPr>
      </w:pPr>
    </w:p>
    <w:p w:rsidR="00BD70D0" w:rsidRPr="00BB6426" w:rsidRDefault="002F0AC9">
      <w:pPr>
        <w:pStyle w:val="Titel"/>
        <w:numPr>
          <w:ilvl w:val="0"/>
          <w:numId w:val="2"/>
        </w:numPr>
        <w:tabs>
          <w:tab w:val="clear" w:pos="360"/>
          <w:tab w:val="num" w:pos="1080"/>
        </w:tabs>
        <w:ind w:left="1080"/>
        <w:jc w:val="both"/>
        <w:rPr>
          <w:rFonts w:ascii="Century Gothic" w:hAnsi="Century Gothic" w:cs="Tahoma"/>
          <w:b w:val="0"/>
        </w:rPr>
      </w:pPr>
      <w:r w:rsidRPr="00BB6426">
        <w:rPr>
          <w:rFonts w:ascii="Century Gothic" w:hAnsi="Century Gothic" w:cs="Tahoma"/>
          <w:b w:val="0"/>
        </w:rPr>
        <w:t xml:space="preserve">dass der Durchführung der beantragten Bezugsumwandlung (durch Zahlung des betroffenen Teils meiner Bezugsansprüche an die </w:t>
      </w:r>
      <w:r w:rsidR="00F92267" w:rsidRPr="00BB6426">
        <w:rPr>
          <w:rFonts w:ascii="Century Gothic" w:hAnsi="Century Gothic" w:cs="Tahoma"/>
        </w:rPr>
        <w:fldChar w:fldCharType="begin">
          <w:ffData>
            <w:name w:val=""/>
            <w:enabled/>
            <w:calcOnExit w:val="0"/>
            <w:textInput>
              <w:default w:val="...........................................,"/>
            </w:textInput>
          </w:ffData>
        </w:fldChar>
      </w:r>
      <w:r w:rsidR="00F92267" w:rsidRPr="00BB6426">
        <w:rPr>
          <w:rFonts w:ascii="Century Gothic" w:hAnsi="Century Gothic" w:cs="Tahoma"/>
        </w:rPr>
        <w:instrText xml:space="preserve"> FORMTEXT </w:instrText>
      </w:r>
      <w:r w:rsidR="00F92267" w:rsidRPr="00BB6426">
        <w:rPr>
          <w:rFonts w:ascii="Century Gothic" w:hAnsi="Century Gothic" w:cs="Tahoma"/>
        </w:rPr>
      </w:r>
      <w:r w:rsidR="00F92267" w:rsidRPr="00BB6426">
        <w:rPr>
          <w:rFonts w:ascii="Century Gothic" w:hAnsi="Century Gothic" w:cs="Tahoma"/>
        </w:rPr>
        <w:fldChar w:fldCharType="separate"/>
      </w:r>
      <w:r w:rsidR="00F92267" w:rsidRPr="00BB6426">
        <w:rPr>
          <w:rFonts w:ascii="Century Gothic" w:hAnsi="Century Gothic" w:cs="Tahoma"/>
          <w:noProof/>
        </w:rPr>
        <w:t>...........................................,</w:t>
      </w:r>
      <w:r w:rsidR="00F92267" w:rsidRPr="00BB6426">
        <w:rPr>
          <w:rFonts w:ascii="Century Gothic" w:hAnsi="Century Gothic" w:cs="Tahoma"/>
        </w:rPr>
        <w:fldChar w:fldCharType="end"/>
      </w:r>
      <w:r w:rsidRPr="00BB6426">
        <w:rPr>
          <w:rFonts w:ascii="Century Gothic" w:hAnsi="Century Gothic" w:cs="Tahoma"/>
          <w:b w:val="0"/>
        </w:rPr>
        <w:t xml:space="preserve"> statt an mich) schuldbefreiende Wirkung für den Dienstgeber zukommt,</w:t>
      </w:r>
    </w:p>
    <w:p w:rsidR="00BD70D0" w:rsidRPr="00BB6426" w:rsidRDefault="00BD70D0">
      <w:pPr>
        <w:pStyle w:val="Titel"/>
        <w:ind w:left="720"/>
        <w:jc w:val="left"/>
        <w:rPr>
          <w:rFonts w:ascii="Century Gothic" w:hAnsi="Century Gothic" w:cs="Tahoma"/>
          <w:b w:val="0"/>
        </w:rPr>
      </w:pPr>
    </w:p>
    <w:p w:rsidR="00BD70D0" w:rsidRPr="00BB6426" w:rsidRDefault="00BD70D0">
      <w:pPr>
        <w:pStyle w:val="Titel"/>
        <w:ind w:left="720"/>
        <w:jc w:val="left"/>
        <w:rPr>
          <w:rFonts w:ascii="Century Gothic" w:hAnsi="Century Gothic" w:cs="Tahoma"/>
        </w:rPr>
      </w:pPr>
    </w:p>
    <w:p w:rsidR="00BD70D0" w:rsidRPr="00BB6426" w:rsidRDefault="002F0AC9">
      <w:pPr>
        <w:pStyle w:val="Titel"/>
        <w:tabs>
          <w:tab w:val="left" w:pos="4050"/>
        </w:tabs>
        <w:ind w:left="720"/>
        <w:jc w:val="left"/>
        <w:rPr>
          <w:rFonts w:ascii="Century Gothic" w:hAnsi="Century Gothic" w:cs="Tahoma"/>
          <w:b w:val="0"/>
        </w:rPr>
      </w:pPr>
      <w:r w:rsidRPr="00BB6426">
        <w:rPr>
          <w:rFonts w:ascii="Century Gothic" w:hAnsi="Century Gothic" w:cs="Tahoma"/>
        </w:rPr>
        <w:tab/>
      </w:r>
    </w:p>
    <w:p w:rsidR="00BD70D0" w:rsidRPr="00BB6426" w:rsidRDefault="002F0AC9">
      <w:pPr>
        <w:pStyle w:val="Titel"/>
        <w:numPr>
          <w:ilvl w:val="0"/>
          <w:numId w:val="2"/>
        </w:numPr>
        <w:tabs>
          <w:tab w:val="clear" w:pos="360"/>
          <w:tab w:val="num" w:pos="1080"/>
        </w:tabs>
        <w:ind w:left="1080"/>
        <w:jc w:val="both"/>
        <w:rPr>
          <w:rFonts w:ascii="Century Gothic" w:hAnsi="Century Gothic" w:cs="Tahoma"/>
          <w:b w:val="0"/>
        </w:rPr>
      </w:pPr>
      <w:r w:rsidRPr="00BB6426">
        <w:rPr>
          <w:rFonts w:ascii="Century Gothic" w:hAnsi="Century Gothic" w:cs="Tahoma"/>
          <w:b w:val="0"/>
        </w:rPr>
        <w:lastRenderedPageBreak/>
        <w:t>dass ich mich hiermit dazu verpflichte, dem Dienstgeber jede versicherungsvertragliche Änderung unter Vorlage einer Ausfertigung der geänderten Versicherungspolizze unverzüglich mitzuteilen,</w:t>
      </w:r>
    </w:p>
    <w:p w:rsidR="00BD70D0" w:rsidRPr="00BB6426" w:rsidRDefault="00BD70D0">
      <w:pPr>
        <w:pStyle w:val="Titel"/>
        <w:jc w:val="left"/>
        <w:rPr>
          <w:rFonts w:ascii="Century Gothic" w:hAnsi="Century Gothic" w:cs="Tahoma"/>
          <w:b w:val="0"/>
        </w:rPr>
      </w:pPr>
    </w:p>
    <w:p w:rsidR="00BD70D0" w:rsidRPr="00BB6426" w:rsidRDefault="002F0AC9">
      <w:pPr>
        <w:pStyle w:val="Titel"/>
        <w:numPr>
          <w:ilvl w:val="0"/>
          <w:numId w:val="2"/>
        </w:numPr>
        <w:tabs>
          <w:tab w:val="clear" w:pos="360"/>
          <w:tab w:val="num" w:pos="1080"/>
        </w:tabs>
        <w:ind w:left="1080"/>
        <w:jc w:val="both"/>
        <w:rPr>
          <w:rFonts w:ascii="Century Gothic" w:hAnsi="Century Gothic" w:cs="Tahoma"/>
          <w:b w:val="0"/>
        </w:rPr>
      </w:pPr>
      <w:r w:rsidRPr="00BB6426">
        <w:rPr>
          <w:rFonts w:ascii="Century Gothic" w:hAnsi="Century Gothic" w:cs="Tahoma"/>
          <w:b w:val="0"/>
        </w:rPr>
        <w:t xml:space="preserve">dass ich für einen von mir bewirkten Nachteil oder Schaden des Dienstgebers (z.B. durch eine vom Dienstgeber zu leistende Nachversteuerung wegen vertragswidrigem Handeln oder durch frühzeitigen Rückkauf der Versicherungsprämien vor Beendigung des Dienstverhältnisses oder wegen </w:t>
      </w:r>
      <w:r w:rsidR="00BB6426">
        <w:rPr>
          <w:rFonts w:ascii="Century Gothic" w:hAnsi="Century Gothic" w:cs="Tahoma"/>
          <w:b w:val="0"/>
        </w:rPr>
        <w:t>richtlinienwidrigem Verhalten u</w:t>
      </w:r>
      <w:r w:rsidRPr="00BB6426">
        <w:rPr>
          <w:rFonts w:ascii="Century Gothic" w:hAnsi="Century Gothic" w:cs="Tahoma"/>
          <w:b w:val="0"/>
        </w:rPr>
        <w:t>sw.) sowie für den allenfalls dadurch verursachten Mehraufwand des Dienstgebers diesem gegenüber hafte und meinen Dienstgeber für alle Schäden oder Nachteile jeglicher Art im Zusammenhang mit diesem Punkt vollkommen schad- und klaglos halte und</w:t>
      </w:r>
    </w:p>
    <w:p w:rsidR="00BD70D0" w:rsidRPr="00BB6426" w:rsidRDefault="00BD70D0">
      <w:pPr>
        <w:pStyle w:val="Titel"/>
        <w:ind w:left="720"/>
        <w:jc w:val="left"/>
        <w:rPr>
          <w:rFonts w:ascii="Century Gothic" w:hAnsi="Century Gothic" w:cs="Tahoma"/>
          <w:b w:val="0"/>
        </w:rPr>
      </w:pPr>
    </w:p>
    <w:p w:rsidR="00BD70D0" w:rsidRPr="00BB6426" w:rsidRDefault="002F0AC9">
      <w:pPr>
        <w:pStyle w:val="Titel"/>
        <w:numPr>
          <w:ilvl w:val="0"/>
          <w:numId w:val="2"/>
        </w:numPr>
        <w:tabs>
          <w:tab w:val="clear" w:pos="360"/>
          <w:tab w:val="num" w:pos="1080"/>
        </w:tabs>
        <w:ind w:left="1080"/>
        <w:jc w:val="both"/>
        <w:rPr>
          <w:rFonts w:ascii="Century Gothic" w:hAnsi="Century Gothic" w:cs="Tahoma"/>
          <w:b w:val="0"/>
          <w:sz w:val="24"/>
        </w:rPr>
      </w:pPr>
      <w:r w:rsidRPr="00BB6426">
        <w:rPr>
          <w:rFonts w:ascii="Century Gothic" w:hAnsi="Century Gothic" w:cs="Tahoma"/>
          <w:b w:val="0"/>
        </w:rPr>
        <w:t>dass ich mit allen in der „Richtlinie zur Gewährung der Bezugsumwandlung“ vom Jänner 2004 enthaltenen Inhalten und Regelungen einverstanden bin.</w:t>
      </w:r>
    </w:p>
    <w:p w:rsidR="00BB6426" w:rsidRDefault="00BB6426" w:rsidP="00BB6426">
      <w:pPr>
        <w:pStyle w:val="Listenabsatz"/>
        <w:rPr>
          <w:rFonts w:ascii="Century Gothic" w:hAnsi="Century Gothic" w:cs="Tahoma"/>
          <w:b/>
        </w:rPr>
      </w:pPr>
    </w:p>
    <w:p w:rsidR="00BB6426" w:rsidRDefault="00BB6426" w:rsidP="00BB6426">
      <w:pPr>
        <w:pStyle w:val="Titel"/>
        <w:jc w:val="both"/>
        <w:rPr>
          <w:rFonts w:ascii="Century Gothic" w:hAnsi="Century Gothic" w:cs="Tahoma"/>
          <w:b w:val="0"/>
          <w:sz w:val="24"/>
        </w:rPr>
      </w:pPr>
    </w:p>
    <w:p w:rsidR="00BB6426" w:rsidRPr="00BB6426" w:rsidRDefault="00BB6426" w:rsidP="00BB6426">
      <w:pPr>
        <w:pStyle w:val="Titel"/>
        <w:jc w:val="both"/>
        <w:rPr>
          <w:rFonts w:ascii="Century Gothic" w:hAnsi="Century Gothic" w:cs="Tahoma"/>
          <w:b w:val="0"/>
          <w:sz w:val="24"/>
        </w:rPr>
      </w:pPr>
    </w:p>
    <w:p w:rsidR="00BD70D0" w:rsidRDefault="002F0AC9">
      <w:pPr>
        <w:pStyle w:val="Titel"/>
        <w:ind w:left="709"/>
        <w:jc w:val="both"/>
        <w:rPr>
          <w:rFonts w:ascii="Century Gothic" w:hAnsi="Century Gothic" w:cs="Tahoma"/>
          <w:b w:val="0"/>
        </w:rPr>
      </w:pPr>
      <w:r w:rsidRPr="00BB6426">
        <w:rPr>
          <w:rFonts w:ascii="Century Gothic" w:hAnsi="Century Gothic" w:cs="Tahoma"/>
          <w:b w:val="0"/>
        </w:rPr>
        <w:t>Hinsichtlich der gemäß Punkt 3 Abs. 1 lit. a und b der „Richtlinie zur Gewährung der Bezugsumwandlung“ notwendigen Nachweise verweise ich auf die seitens der „</w:t>
      </w:r>
      <w:r w:rsidR="001A043D" w:rsidRPr="001A043D">
        <w:rPr>
          <w:rFonts w:ascii="Century Gothic" w:hAnsi="Century Gothic" w:cs="Tahoma"/>
          <w:highlight w:val="yellow"/>
        </w:rPr>
        <w:t>Name der Versicherung</w:t>
      </w:r>
      <w:r w:rsidRPr="00BB6426">
        <w:rPr>
          <w:rFonts w:ascii="Century Gothic" w:hAnsi="Century Gothic" w:cs="Tahoma"/>
          <w:b w:val="0"/>
        </w:rPr>
        <w:t>“ abgegebene „Garantie- und Haftungserklärung“.</w:t>
      </w:r>
    </w:p>
    <w:p w:rsidR="004E5B41" w:rsidRDefault="004E5B41">
      <w:pPr>
        <w:pStyle w:val="Titel"/>
        <w:ind w:left="709"/>
        <w:jc w:val="both"/>
        <w:rPr>
          <w:rFonts w:ascii="Century Gothic" w:hAnsi="Century Gothic" w:cs="Tahoma"/>
          <w:b w:val="0"/>
        </w:rPr>
      </w:pPr>
    </w:p>
    <w:p w:rsidR="004E5B41" w:rsidRPr="00BB6426" w:rsidRDefault="004E5B41">
      <w:pPr>
        <w:pStyle w:val="Titel"/>
        <w:ind w:left="709"/>
        <w:jc w:val="both"/>
        <w:rPr>
          <w:rFonts w:ascii="Century Gothic" w:hAnsi="Century Gothic" w:cs="Tahoma"/>
          <w:b w:val="0"/>
        </w:rPr>
      </w:pPr>
    </w:p>
    <w:p w:rsidR="00BD70D0" w:rsidRPr="00BB6426" w:rsidRDefault="00BD70D0">
      <w:pPr>
        <w:pStyle w:val="berschrift1"/>
        <w:spacing w:line="360" w:lineRule="auto"/>
        <w:jc w:val="both"/>
        <w:rPr>
          <w:rFonts w:ascii="Century Gothic" w:hAnsi="Century Gothic" w:cs="Tahoma"/>
          <w:b w:val="0"/>
          <w:sz w:val="22"/>
        </w:rPr>
      </w:pPr>
    </w:p>
    <w:p w:rsidR="00BD70D0" w:rsidRPr="00BB6426" w:rsidRDefault="00BD70D0">
      <w:pPr>
        <w:rPr>
          <w:rFonts w:ascii="Century Gothic" w:hAnsi="Century Gothic" w:cs="Tahoma"/>
          <w:lang w:val="de-AT"/>
        </w:rPr>
      </w:pPr>
    </w:p>
    <w:tbl>
      <w:tblPr>
        <w:tblW w:w="9426" w:type="dxa"/>
        <w:tblLayout w:type="fixed"/>
        <w:tblCellMar>
          <w:left w:w="70" w:type="dxa"/>
          <w:right w:w="70" w:type="dxa"/>
        </w:tblCellMar>
        <w:tblLook w:val="0000" w:firstRow="0" w:lastRow="0" w:firstColumn="0" w:lastColumn="0" w:noHBand="0" w:noVBand="0"/>
      </w:tblPr>
      <w:tblGrid>
        <w:gridCol w:w="3490"/>
        <w:gridCol w:w="1400"/>
        <w:gridCol w:w="4536"/>
      </w:tblGrid>
      <w:tr w:rsidR="002C6BBE">
        <w:trPr>
          <w:cantSplit/>
          <w:trHeight w:val="1290"/>
        </w:trPr>
        <w:tc>
          <w:tcPr>
            <w:tcW w:w="3490" w:type="dxa"/>
            <w:tcBorders>
              <w:bottom w:val="dotted" w:sz="4" w:space="0" w:color="auto"/>
            </w:tcBorders>
            <w:vAlign w:val="bottom"/>
          </w:tcPr>
          <w:p w:rsidR="00BD70D0" w:rsidRPr="00BB6426" w:rsidRDefault="00BD70D0">
            <w:pPr>
              <w:spacing w:before="120"/>
              <w:rPr>
                <w:rFonts w:ascii="Century Gothic" w:hAnsi="Century Gothic" w:cs="Tahoma"/>
              </w:rPr>
            </w:pPr>
          </w:p>
        </w:tc>
        <w:tc>
          <w:tcPr>
            <w:tcW w:w="1400" w:type="dxa"/>
            <w:tcBorders>
              <w:bottom w:val="nil"/>
            </w:tcBorders>
            <w:vAlign w:val="bottom"/>
          </w:tcPr>
          <w:p w:rsidR="00BD70D0" w:rsidRPr="00BB6426" w:rsidRDefault="00BD70D0">
            <w:pPr>
              <w:spacing w:before="120"/>
              <w:jc w:val="center"/>
              <w:rPr>
                <w:rFonts w:ascii="Century Gothic" w:hAnsi="Century Gothic" w:cs="Tahoma"/>
              </w:rPr>
            </w:pPr>
          </w:p>
        </w:tc>
        <w:tc>
          <w:tcPr>
            <w:tcW w:w="4536" w:type="dxa"/>
            <w:tcBorders>
              <w:bottom w:val="dotted" w:sz="4" w:space="0" w:color="auto"/>
            </w:tcBorders>
            <w:vAlign w:val="bottom"/>
          </w:tcPr>
          <w:p w:rsidR="00BD70D0" w:rsidRPr="00BB6426" w:rsidRDefault="00BD70D0">
            <w:pPr>
              <w:spacing w:before="120"/>
              <w:jc w:val="center"/>
              <w:rPr>
                <w:rFonts w:ascii="Century Gothic" w:hAnsi="Century Gothic" w:cs="Tahoma"/>
              </w:rPr>
            </w:pPr>
          </w:p>
        </w:tc>
      </w:tr>
      <w:tr w:rsidR="002C6BBE">
        <w:trPr>
          <w:cantSplit/>
        </w:trPr>
        <w:tc>
          <w:tcPr>
            <w:tcW w:w="3490" w:type="dxa"/>
          </w:tcPr>
          <w:p w:rsidR="00BD70D0" w:rsidRPr="00BB6426" w:rsidRDefault="002F0AC9">
            <w:pPr>
              <w:pStyle w:val="berschrift3"/>
              <w:ind w:left="0"/>
              <w:rPr>
                <w:rFonts w:ascii="Century Gothic" w:hAnsi="Century Gothic" w:cs="Tahoma"/>
                <w:b w:val="0"/>
                <w:sz w:val="20"/>
              </w:rPr>
            </w:pPr>
            <w:r w:rsidRPr="00BB6426">
              <w:rPr>
                <w:rFonts w:ascii="Century Gothic" w:hAnsi="Century Gothic" w:cs="Tahoma"/>
                <w:b w:val="0"/>
                <w:sz w:val="20"/>
              </w:rPr>
              <w:t>Ort, Datum</w:t>
            </w:r>
          </w:p>
        </w:tc>
        <w:tc>
          <w:tcPr>
            <w:tcW w:w="1400" w:type="dxa"/>
          </w:tcPr>
          <w:p w:rsidR="00BD70D0" w:rsidRPr="00BB6426" w:rsidRDefault="00BD70D0">
            <w:pPr>
              <w:pStyle w:val="berschrift3"/>
              <w:rPr>
                <w:rFonts w:ascii="Century Gothic" w:hAnsi="Century Gothic" w:cs="Tahoma"/>
                <w:b w:val="0"/>
                <w:sz w:val="20"/>
              </w:rPr>
            </w:pPr>
          </w:p>
        </w:tc>
        <w:tc>
          <w:tcPr>
            <w:tcW w:w="4536" w:type="dxa"/>
          </w:tcPr>
          <w:p w:rsidR="00BD70D0" w:rsidRPr="00BB6426" w:rsidRDefault="002F0AC9">
            <w:pPr>
              <w:pStyle w:val="berschrift3"/>
              <w:ind w:left="72"/>
              <w:jc w:val="center"/>
              <w:rPr>
                <w:rFonts w:ascii="Century Gothic" w:hAnsi="Century Gothic" w:cs="Tahoma"/>
                <w:b w:val="0"/>
                <w:sz w:val="20"/>
              </w:rPr>
            </w:pPr>
            <w:r w:rsidRPr="00BB6426">
              <w:rPr>
                <w:rFonts w:ascii="Century Gothic" w:hAnsi="Century Gothic" w:cs="Tahoma"/>
                <w:b w:val="0"/>
                <w:sz w:val="20"/>
              </w:rPr>
              <w:t>Unterschrift des Bediensteten</w:t>
            </w:r>
          </w:p>
        </w:tc>
      </w:tr>
    </w:tbl>
    <w:p w:rsidR="004C57D4" w:rsidRPr="00BB6426" w:rsidRDefault="004C57D4">
      <w:pPr>
        <w:spacing w:line="360" w:lineRule="auto"/>
        <w:rPr>
          <w:rFonts w:ascii="Century Gothic" w:hAnsi="Century Gothic" w:cs="Tahoma"/>
          <w:lang w:val="de-AT"/>
        </w:rPr>
      </w:pPr>
    </w:p>
    <w:sectPr w:rsidR="004C57D4" w:rsidRPr="00BB6426" w:rsidSect="0077582E">
      <w:headerReference w:type="default" r:id="rId7"/>
      <w:footerReference w:type="default" r:id="rId8"/>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22" w:rsidRDefault="00176122">
      <w:r>
        <w:separator/>
      </w:r>
    </w:p>
  </w:endnote>
  <w:endnote w:type="continuationSeparator" w:id="0">
    <w:p w:rsidR="00176122" w:rsidRDefault="0017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2B" w:rsidRDefault="005C012B">
    <w:pPr>
      <w:pStyle w:val="Fuzeile"/>
    </w:pPr>
  </w:p>
  <w:p w:rsidR="00BD70D0" w:rsidRDefault="00BD70D0">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22" w:rsidRDefault="00176122">
      <w:r>
        <w:separator/>
      </w:r>
    </w:p>
  </w:footnote>
  <w:footnote w:type="continuationSeparator" w:id="0">
    <w:p w:rsidR="00176122" w:rsidRDefault="0017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2B" w:rsidRDefault="005C012B">
    <w:pPr>
      <w:pStyle w:val="Kopfzeile"/>
    </w:pPr>
  </w:p>
  <w:p w:rsidR="00931F1E" w:rsidRDefault="00931F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71C"/>
    <w:multiLevelType w:val="hybridMultilevel"/>
    <w:tmpl w:val="D9089544"/>
    <w:lvl w:ilvl="0" w:tplc="05A034F8">
      <w:start w:val="1"/>
      <w:numFmt w:val="decimal"/>
      <w:lvlText w:val="%1."/>
      <w:lvlJc w:val="left"/>
      <w:pPr>
        <w:tabs>
          <w:tab w:val="num" w:pos="720"/>
        </w:tabs>
        <w:ind w:left="720" w:hanging="360"/>
      </w:pPr>
    </w:lvl>
    <w:lvl w:ilvl="1" w:tplc="801891D2" w:tentative="1">
      <w:start w:val="1"/>
      <w:numFmt w:val="lowerLetter"/>
      <w:lvlText w:val="%2."/>
      <w:lvlJc w:val="left"/>
      <w:pPr>
        <w:tabs>
          <w:tab w:val="num" w:pos="1440"/>
        </w:tabs>
        <w:ind w:left="1440" w:hanging="360"/>
      </w:pPr>
    </w:lvl>
    <w:lvl w:ilvl="2" w:tplc="A74A4634" w:tentative="1">
      <w:start w:val="1"/>
      <w:numFmt w:val="lowerRoman"/>
      <w:lvlText w:val="%3."/>
      <w:lvlJc w:val="right"/>
      <w:pPr>
        <w:tabs>
          <w:tab w:val="num" w:pos="2160"/>
        </w:tabs>
        <w:ind w:left="2160" w:hanging="180"/>
      </w:pPr>
    </w:lvl>
    <w:lvl w:ilvl="3" w:tplc="A372BD68" w:tentative="1">
      <w:start w:val="1"/>
      <w:numFmt w:val="decimal"/>
      <w:lvlText w:val="%4."/>
      <w:lvlJc w:val="left"/>
      <w:pPr>
        <w:tabs>
          <w:tab w:val="num" w:pos="2880"/>
        </w:tabs>
        <w:ind w:left="2880" w:hanging="360"/>
      </w:pPr>
    </w:lvl>
    <w:lvl w:ilvl="4" w:tplc="EE20CAC8" w:tentative="1">
      <w:start w:val="1"/>
      <w:numFmt w:val="lowerLetter"/>
      <w:lvlText w:val="%5."/>
      <w:lvlJc w:val="left"/>
      <w:pPr>
        <w:tabs>
          <w:tab w:val="num" w:pos="3600"/>
        </w:tabs>
        <w:ind w:left="3600" w:hanging="360"/>
      </w:pPr>
    </w:lvl>
    <w:lvl w:ilvl="5" w:tplc="FC028CF6" w:tentative="1">
      <w:start w:val="1"/>
      <w:numFmt w:val="lowerRoman"/>
      <w:lvlText w:val="%6."/>
      <w:lvlJc w:val="right"/>
      <w:pPr>
        <w:tabs>
          <w:tab w:val="num" w:pos="4320"/>
        </w:tabs>
        <w:ind w:left="4320" w:hanging="180"/>
      </w:pPr>
    </w:lvl>
    <w:lvl w:ilvl="6" w:tplc="54188EB0" w:tentative="1">
      <w:start w:val="1"/>
      <w:numFmt w:val="decimal"/>
      <w:lvlText w:val="%7."/>
      <w:lvlJc w:val="left"/>
      <w:pPr>
        <w:tabs>
          <w:tab w:val="num" w:pos="5040"/>
        </w:tabs>
        <w:ind w:left="5040" w:hanging="360"/>
      </w:pPr>
    </w:lvl>
    <w:lvl w:ilvl="7" w:tplc="74A42B3E" w:tentative="1">
      <w:start w:val="1"/>
      <w:numFmt w:val="lowerLetter"/>
      <w:lvlText w:val="%8."/>
      <w:lvlJc w:val="left"/>
      <w:pPr>
        <w:tabs>
          <w:tab w:val="num" w:pos="5760"/>
        </w:tabs>
        <w:ind w:left="5760" w:hanging="360"/>
      </w:pPr>
    </w:lvl>
    <w:lvl w:ilvl="8" w:tplc="5D42439A" w:tentative="1">
      <w:start w:val="1"/>
      <w:numFmt w:val="lowerRoman"/>
      <w:lvlText w:val="%9."/>
      <w:lvlJc w:val="right"/>
      <w:pPr>
        <w:tabs>
          <w:tab w:val="num" w:pos="6480"/>
        </w:tabs>
        <w:ind w:left="6480" w:hanging="180"/>
      </w:pPr>
    </w:lvl>
  </w:abstractNum>
  <w:abstractNum w:abstractNumId="1" w15:restartNumberingAfterBreak="0">
    <w:nsid w:val="1204491B"/>
    <w:multiLevelType w:val="hybridMultilevel"/>
    <w:tmpl w:val="C212D540"/>
    <w:lvl w:ilvl="0" w:tplc="39086D7C">
      <w:start w:val="1"/>
      <w:numFmt w:val="decimal"/>
      <w:lvlText w:val="%1."/>
      <w:lvlJc w:val="left"/>
      <w:pPr>
        <w:tabs>
          <w:tab w:val="num" w:pos="360"/>
        </w:tabs>
        <w:ind w:left="360" w:hanging="360"/>
      </w:pPr>
    </w:lvl>
    <w:lvl w:ilvl="1" w:tplc="8CE251B8">
      <w:start w:val="1"/>
      <w:numFmt w:val="upperRoman"/>
      <w:lvlText w:val="%2."/>
      <w:lvlJc w:val="right"/>
      <w:pPr>
        <w:tabs>
          <w:tab w:val="num" w:pos="900"/>
        </w:tabs>
        <w:ind w:left="900" w:hanging="180"/>
      </w:pPr>
    </w:lvl>
    <w:lvl w:ilvl="2" w:tplc="4F3AEA60">
      <w:start w:val="1"/>
      <w:numFmt w:val="lowerRoman"/>
      <w:lvlText w:val="%3."/>
      <w:lvlJc w:val="right"/>
      <w:pPr>
        <w:tabs>
          <w:tab w:val="num" w:pos="1800"/>
        </w:tabs>
        <w:ind w:left="1800" w:hanging="180"/>
      </w:pPr>
    </w:lvl>
    <w:lvl w:ilvl="3" w:tplc="0D1C4F7C" w:tentative="1">
      <w:start w:val="1"/>
      <w:numFmt w:val="decimal"/>
      <w:lvlText w:val="%4."/>
      <w:lvlJc w:val="left"/>
      <w:pPr>
        <w:tabs>
          <w:tab w:val="num" w:pos="2520"/>
        </w:tabs>
        <w:ind w:left="2520" w:hanging="360"/>
      </w:pPr>
    </w:lvl>
    <w:lvl w:ilvl="4" w:tplc="DEA62A16" w:tentative="1">
      <w:start w:val="1"/>
      <w:numFmt w:val="lowerLetter"/>
      <w:lvlText w:val="%5."/>
      <w:lvlJc w:val="left"/>
      <w:pPr>
        <w:tabs>
          <w:tab w:val="num" w:pos="3240"/>
        </w:tabs>
        <w:ind w:left="3240" w:hanging="360"/>
      </w:pPr>
    </w:lvl>
    <w:lvl w:ilvl="5" w:tplc="EC785D70" w:tentative="1">
      <w:start w:val="1"/>
      <w:numFmt w:val="lowerRoman"/>
      <w:lvlText w:val="%6."/>
      <w:lvlJc w:val="right"/>
      <w:pPr>
        <w:tabs>
          <w:tab w:val="num" w:pos="3960"/>
        </w:tabs>
        <w:ind w:left="3960" w:hanging="180"/>
      </w:pPr>
    </w:lvl>
    <w:lvl w:ilvl="6" w:tplc="FA0EA356" w:tentative="1">
      <w:start w:val="1"/>
      <w:numFmt w:val="decimal"/>
      <w:lvlText w:val="%7."/>
      <w:lvlJc w:val="left"/>
      <w:pPr>
        <w:tabs>
          <w:tab w:val="num" w:pos="4680"/>
        </w:tabs>
        <w:ind w:left="4680" w:hanging="360"/>
      </w:pPr>
    </w:lvl>
    <w:lvl w:ilvl="7" w:tplc="CD7A4950" w:tentative="1">
      <w:start w:val="1"/>
      <w:numFmt w:val="lowerLetter"/>
      <w:lvlText w:val="%8."/>
      <w:lvlJc w:val="left"/>
      <w:pPr>
        <w:tabs>
          <w:tab w:val="num" w:pos="5400"/>
        </w:tabs>
        <w:ind w:left="5400" w:hanging="360"/>
      </w:pPr>
    </w:lvl>
    <w:lvl w:ilvl="8" w:tplc="052A5BC6" w:tentative="1">
      <w:start w:val="1"/>
      <w:numFmt w:val="lowerRoman"/>
      <w:lvlText w:val="%9."/>
      <w:lvlJc w:val="right"/>
      <w:pPr>
        <w:tabs>
          <w:tab w:val="num" w:pos="6120"/>
        </w:tabs>
        <w:ind w:left="6120" w:hanging="180"/>
      </w:pPr>
    </w:lvl>
  </w:abstractNum>
  <w:abstractNum w:abstractNumId="2" w15:restartNumberingAfterBreak="0">
    <w:nsid w:val="308C282B"/>
    <w:multiLevelType w:val="hybridMultilevel"/>
    <w:tmpl w:val="798675E2"/>
    <w:lvl w:ilvl="0" w:tplc="ED0A3A14">
      <w:start w:val="1"/>
      <w:numFmt w:val="bullet"/>
      <w:lvlText w:val=""/>
      <w:lvlJc w:val="left"/>
      <w:pPr>
        <w:tabs>
          <w:tab w:val="num" w:pos="720"/>
        </w:tabs>
        <w:ind w:left="720" w:hanging="360"/>
      </w:pPr>
      <w:rPr>
        <w:rFonts w:ascii="Symbol" w:hAnsi="Symbol" w:hint="default"/>
      </w:rPr>
    </w:lvl>
    <w:lvl w:ilvl="1" w:tplc="A2AAFAE0" w:tentative="1">
      <w:start w:val="1"/>
      <w:numFmt w:val="bullet"/>
      <w:lvlText w:val="o"/>
      <w:lvlJc w:val="left"/>
      <w:pPr>
        <w:tabs>
          <w:tab w:val="num" w:pos="1440"/>
        </w:tabs>
        <w:ind w:left="1440" w:hanging="360"/>
      </w:pPr>
      <w:rPr>
        <w:rFonts w:ascii="Courier New" w:hAnsi="Courier New" w:hint="default"/>
      </w:rPr>
    </w:lvl>
    <w:lvl w:ilvl="2" w:tplc="003694F2" w:tentative="1">
      <w:start w:val="1"/>
      <w:numFmt w:val="bullet"/>
      <w:lvlText w:val=""/>
      <w:lvlJc w:val="left"/>
      <w:pPr>
        <w:tabs>
          <w:tab w:val="num" w:pos="2160"/>
        </w:tabs>
        <w:ind w:left="2160" w:hanging="360"/>
      </w:pPr>
      <w:rPr>
        <w:rFonts w:ascii="Wingdings" w:hAnsi="Wingdings" w:hint="default"/>
      </w:rPr>
    </w:lvl>
    <w:lvl w:ilvl="3" w:tplc="97F4FD0E" w:tentative="1">
      <w:start w:val="1"/>
      <w:numFmt w:val="bullet"/>
      <w:lvlText w:val=""/>
      <w:lvlJc w:val="left"/>
      <w:pPr>
        <w:tabs>
          <w:tab w:val="num" w:pos="2880"/>
        </w:tabs>
        <w:ind w:left="2880" w:hanging="360"/>
      </w:pPr>
      <w:rPr>
        <w:rFonts w:ascii="Symbol" w:hAnsi="Symbol" w:hint="default"/>
      </w:rPr>
    </w:lvl>
    <w:lvl w:ilvl="4" w:tplc="8B2EC4F8" w:tentative="1">
      <w:start w:val="1"/>
      <w:numFmt w:val="bullet"/>
      <w:lvlText w:val="o"/>
      <w:lvlJc w:val="left"/>
      <w:pPr>
        <w:tabs>
          <w:tab w:val="num" w:pos="3600"/>
        </w:tabs>
        <w:ind w:left="3600" w:hanging="360"/>
      </w:pPr>
      <w:rPr>
        <w:rFonts w:ascii="Courier New" w:hAnsi="Courier New" w:hint="default"/>
      </w:rPr>
    </w:lvl>
    <w:lvl w:ilvl="5" w:tplc="F5869A6E" w:tentative="1">
      <w:start w:val="1"/>
      <w:numFmt w:val="bullet"/>
      <w:lvlText w:val=""/>
      <w:lvlJc w:val="left"/>
      <w:pPr>
        <w:tabs>
          <w:tab w:val="num" w:pos="4320"/>
        </w:tabs>
        <w:ind w:left="4320" w:hanging="360"/>
      </w:pPr>
      <w:rPr>
        <w:rFonts w:ascii="Wingdings" w:hAnsi="Wingdings" w:hint="default"/>
      </w:rPr>
    </w:lvl>
    <w:lvl w:ilvl="6" w:tplc="F23A1EA6" w:tentative="1">
      <w:start w:val="1"/>
      <w:numFmt w:val="bullet"/>
      <w:lvlText w:val=""/>
      <w:lvlJc w:val="left"/>
      <w:pPr>
        <w:tabs>
          <w:tab w:val="num" w:pos="5040"/>
        </w:tabs>
        <w:ind w:left="5040" w:hanging="360"/>
      </w:pPr>
      <w:rPr>
        <w:rFonts w:ascii="Symbol" w:hAnsi="Symbol" w:hint="default"/>
      </w:rPr>
    </w:lvl>
    <w:lvl w:ilvl="7" w:tplc="25966406" w:tentative="1">
      <w:start w:val="1"/>
      <w:numFmt w:val="bullet"/>
      <w:lvlText w:val="o"/>
      <w:lvlJc w:val="left"/>
      <w:pPr>
        <w:tabs>
          <w:tab w:val="num" w:pos="5760"/>
        </w:tabs>
        <w:ind w:left="5760" w:hanging="360"/>
      </w:pPr>
      <w:rPr>
        <w:rFonts w:ascii="Courier New" w:hAnsi="Courier New" w:hint="default"/>
      </w:rPr>
    </w:lvl>
    <w:lvl w:ilvl="8" w:tplc="8EBEB1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67F18"/>
    <w:multiLevelType w:val="multilevel"/>
    <w:tmpl w:val="B6CEAF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5C9D4819"/>
    <w:multiLevelType w:val="hybridMultilevel"/>
    <w:tmpl w:val="C212D540"/>
    <w:lvl w:ilvl="0" w:tplc="9F725678">
      <w:start w:val="1"/>
      <w:numFmt w:val="bullet"/>
      <w:lvlText w:val=""/>
      <w:lvlJc w:val="left"/>
      <w:pPr>
        <w:tabs>
          <w:tab w:val="num" w:pos="360"/>
        </w:tabs>
        <w:ind w:left="360" w:hanging="360"/>
      </w:pPr>
      <w:rPr>
        <w:rFonts w:ascii="Symbol" w:hAnsi="Symbol" w:hint="default"/>
      </w:rPr>
    </w:lvl>
    <w:lvl w:ilvl="1" w:tplc="BC30F4C2">
      <w:start w:val="1"/>
      <w:numFmt w:val="upperRoman"/>
      <w:lvlText w:val="%2."/>
      <w:lvlJc w:val="right"/>
      <w:pPr>
        <w:tabs>
          <w:tab w:val="num" w:pos="900"/>
        </w:tabs>
        <w:ind w:left="900" w:hanging="180"/>
      </w:pPr>
    </w:lvl>
    <w:lvl w:ilvl="2" w:tplc="59F0B598">
      <w:start w:val="1"/>
      <w:numFmt w:val="lowerRoman"/>
      <w:lvlText w:val="%3."/>
      <w:lvlJc w:val="right"/>
      <w:pPr>
        <w:tabs>
          <w:tab w:val="num" w:pos="1800"/>
        </w:tabs>
        <w:ind w:left="1800" w:hanging="180"/>
      </w:pPr>
    </w:lvl>
    <w:lvl w:ilvl="3" w:tplc="1C6A7550" w:tentative="1">
      <w:start w:val="1"/>
      <w:numFmt w:val="decimal"/>
      <w:lvlText w:val="%4."/>
      <w:lvlJc w:val="left"/>
      <w:pPr>
        <w:tabs>
          <w:tab w:val="num" w:pos="2520"/>
        </w:tabs>
        <w:ind w:left="2520" w:hanging="360"/>
      </w:pPr>
    </w:lvl>
    <w:lvl w:ilvl="4" w:tplc="013CB91E" w:tentative="1">
      <w:start w:val="1"/>
      <w:numFmt w:val="lowerLetter"/>
      <w:lvlText w:val="%5."/>
      <w:lvlJc w:val="left"/>
      <w:pPr>
        <w:tabs>
          <w:tab w:val="num" w:pos="3240"/>
        </w:tabs>
        <w:ind w:left="3240" w:hanging="360"/>
      </w:pPr>
    </w:lvl>
    <w:lvl w:ilvl="5" w:tplc="2E3895D0" w:tentative="1">
      <w:start w:val="1"/>
      <w:numFmt w:val="lowerRoman"/>
      <w:lvlText w:val="%6."/>
      <w:lvlJc w:val="right"/>
      <w:pPr>
        <w:tabs>
          <w:tab w:val="num" w:pos="3960"/>
        </w:tabs>
        <w:ind w:left="3960" w:hanging="180"/>
      </w:pPr>
    </w:lvl>
    <w:lvl w:ilvl="6" w:tplc="FBF22760" w:tentative="1">
      <w:start w:val="1"/>
      <w:numFmt w:val="decimal"/>
      <w:lvlText w:val="%7."/>
      <w:lvlJc w:val="left"/>
      <w:pPr>
        <w:tabs>
          <w:tab w:val="num" w:pos="4680"/>
        </w:tabs>
        <w:ind w:left="4680" w:hanging="360"/>
      </w:pPr>
    </w:lvl>
    <w:lvl w:ilvl="7" w:tplc="E41EEA34" w:tentative="1">
      <w:start w:val="1"/>
      <w:numFmt w:val="lowerLetter"/>
      <w:lvlText w:val="%8."/>
      <w:lvlJc w:val="left"/>
      <w:pPr>
        <w:tabs>
          <w:tab w:val="num" w:pos="5400"/>
        </w:tabs>
        <w:ind w:left="5400" w:hanging="360"/>
      </w:pPr>
    </w:lvl>
    <w:lvl w:ilvl="8" w:tplc="5DA03BA6" w:tentative="1">
      <w:start w:val="1"/>
      <w:numFmt w:val="lowerRoman"/>
      <w:lvlText w:val="%9."/>
      <w:lvlJc w:val="right"/>
      <w:pPr>
        <w:tabs>
          <w:tab w:val="num" w:pos="6120"/>
        </w:tabs>
        <w:ind w:left="6120" w:hanging="180"/>
      </w:pPr>
    </w:lvl>
  </w:abstractNum>
  <w:abstractNum w:abstractNumId="5" w15:restartNumberingAfterBreak="0">
    <w:nsid w:val="5E0107EA"/>
    <w:multiLevelType w:val="hybridMultilevel"/>
    <w:tmpl w:val="798675E2"/>
    <w:lvl w:ilvl="0" w:tplc="3A4838E8">
      <w:start w:val="1"/>
      <w:numFmt w:val="upperRoman"/>
      <w:lvlText w:val="%1."/>
      <w:lvlJc w:val="right"/>
      <w:pPr>
        <w:tabs>
          <w:tab w:val="num" w:pos="540"/>
        </w:tabs>
        <w:ind w:left="540" w:hanging="180"/>
      </w:pPr>
    </w:lvl>
    <w:lvl w:ilvl="1" w:tplc="6798992C" w:tentative="1">
      <w:start w:val="1"/>
      <w:numFmt w:val="bullet"/>
      <w:lvlText w:val="o"/>
      <w:lvlJc w:val="left"/>
      <w:pPr>
        <w:tabs>
          <w:tab w:val="num" w:pos="1440"/>
        </w:tabs>
        <w:ind w:left="1440" w:hanging="360"/>
      </w:pPr>
      <w:rPr>
        <w:rFonts w:ascii="Courier New" w:hAnsi="Courier New" w:hint="default"/>
      </w:rPr>
    </w:lvl>
    <w:lvl w:ilvl="2" w:tplc="B486F272" w:tentative="1">
      <w:start w:val="1"/>
      <w:numFmt w:val="bullet"/>
      <w:lvlText w:val=""/>
      <w:lvlJc w:val="left"/>
      <w:pPr>
        <w:tabs>
          <w:tab w:val="num" w:pos="2160"/>
        </w:tabs>
        <w:ind w:left="2160" w:hanging="360"/>
      </w:pPr>
      <w:rPr>
        <w:rFonts w:ascii="Wingdings" w:hAnsi="Wingdings" w:hint="default"/>
      </w:rPr>
    </w:lvl>
    <w:lvl w:ilvl="3" w:tplc="B73296D8" w:tentative="1">
      <w:start w:val="1"/>
      <w:numFmt w:val="bullet"/>
      <w:lvlText w:val=""/>
      <w:lvlJc w:val="left"/>
      <w:pPr>
        <w:tabs>
          <w:tab w:val="num" w:pos="2880"/>
        </w:tabs>
        <w:ind w:left="2880" w:hanging="360"/>
      </w:pPr>
      <w:rPr>
        <w:rFonts w:ascii="Symbol" w:hAnsi="Symbol" w:hint="default"/>
      </w:rPr>
    </w:lvl>
    <w:lvl w:ilvl="4" w:tplc="41884C54" w:tentative="1">
      <w:start w:val="1"/>
      <w:numFmt w:val="bullet"/>
      <w:lvlText w:val="o"/>
      <w:lvlJc w:val="left"/>
      <w:pPr>
        <w:tabs>
          <w:tab w:val="num" w:pos="3600"/>
        </w:tabs>
        <w:ind w:left="3600" w:hanging="360"/>
      </w:pPr>
      <w:rPr>
        <w:rFonts w:ascii="Courier New" w:hAnsi="Courier New" w:hint="default"/>
      </w:rPr>
    </w:lvl>
    <w:lvl w:ilvl="5" w:tplc="A1B2D44C" w:tentative="1">
      <w:start w:val="1"/>
      <w:numFmt w:val="bullet"/>
      <w:lvlText w:val=""/>
      <w:lvlJc w:val="left"/>
      <w:pPr>
        <w:tabs>
          <w:tab w:val="num" w:pos="4320"/>
        </w:tabs>
        <w:ind w:left="4320" w:hanging="360"/>
      </w:pPr>
      <w:rPr>
        <w:rFonts w:ascii="Wingdings" w:hAnsi="Wingdings" w:hint="default"/>
      </w:rPr>
    </w:lvl>
    <w:lvl w:ilvl="6" w:tplc="FD309EB2" w:tentative="1">
      <w:start w:val="1"/>
      <w:numFmt w:val="bullet"/>
      <w:lvlText w:val=""/>
      <w:lvlJc w:val="left"/>
      <w:pPr>
        <w:tabs>
          <w:tab w:val="num" w:pos="5040"/>
        </w:tabs>
        <w:ind w:left="5040" w:hanging="360"/>
      </w:pPr>
      <w:rPr>
        <w:rFonts w:ascii="Symbol" w:hAnsi="Symbol" w:hint="default"/>
      </w:rPr>
    </w:lvl>
    <w:lvl w:ilvl="7" w:tplc="C2CEEFA4" w:tentative="1">
      <w:start w:val="1"/>
      <w:numFmt w:val="bullet"/>
      <w:lvlText w:val="o"/>
      <w:lvlJc w:val="left"/>
      <w:pPr>
        <w:tabs>
          <w:tab w:val="num" w:pos="5760"/>
        </w:tabs>
        <w:ind w:left="5760" w:hanging="360"/>
      </w:pPr>
      <w:rPr>
        <w:rFonts w:ascii="Courier New" w:hAnsi="Courier New" w:hint="default"/>
      </w:rPr>
    </w:lvl>
    <w:lvl w:ilvl="8" w:tplc="093453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13345"/>
    <w:multiLevelType w:val="hybridMultilevel"/>
    <w:tmpl w:val="548AB76C"/>
    <w:lvl w:ilvl="0" w:tplc="56241898">
      <w:start w:val="1"/>
      <w:numFmt w:val="decimal"/>
      <w:lvlText w:val="%1."/>
      <w:lvlJc w:val="left"/>
      <w:pPr>
        <w:tabs>
          <w:tab w:val="num" w:pos="720"/>
        </w:tabs>
        <w:ind w:left="720" w:hanging="360"/>
      </w:pPr>
    </w:lvl>
    <w:lvl w:ilvl="1" w:tplc="F30E21D0" w:tentative="1">
      <w:start w:val="1"/>
      <w:numFmt w:val="lowerLetter"/>
      <w:lvlText w:val="%2."/>
      <w:lvlJc w:val="left"/>
      <w:pPr>
        <w:tabs>
          <w:tab w:val="num" w:pos="1440"/>
        </w:tabs>
        <w:ind w:left="1440" w:hanging="360"/>
      </w:pPr>
    </w:lvl>
    <w:lvl w:ilvl="2" w:tplc="9AA430B8" w:tentative="1">
      <w:start w:val="1"/>
      <w:numFmt w:val="lowerRoman"/>
      <w:lvlText w:val="%3."/>
      <w:lvlJc w:val="right"/>
      <w:pPr>
        <w:tabs>
          <w:tab w:val="num" w:pos="2160"/>
        </w:tabs>
        <w:ind w:left="2160" w:hanging="180"/>
      </w:pPr>
    </w:lvl>
    <w:lvl w:ilvl="3" w:tplc="4D32CBAC" w:tentative="1">
      <w:start w:val="1"/>
      <w:numFmt w:val="decimal"/>
      <w:lvlText w:val="%4."/>
      <w:lvlJc w:val="left"/>
      <w:pPr>
        <w:tabs>
          <w:tab w:val="num" w:pos="2880"/>
        </w:tabs>
        <w:ind w:left="2880" w:hanging="360"/>
      </w:pPr>
    </w:lvl>
    <w:lvl w:ilvl="4" w:tplc="3A16AC84" w:tentative="1">
      <w:start w:val="1"/>
      <w:numFmt w:val="lowerLetter"/>
      <w:lvlText w:val="%5."/>
      <w:lvlJc w:val="left"/>
      <w:pPr>
        <w:tabs>
          <w:tab w:val="num" w:pos="3600"/>
        </w:tabs>
        <w:ind w:left="3600" w:hanging="360"/>
      </w:pPr>
    </w:lvl>
    <w:lvl w:ilvl="5" w:tplc="C68ECFD6" w:tentative="1">
      <w:start w:val="1"/>
      <w:numFmt w:val="lowerRoman"/>
      <w:lvlText w:val="%6."/>
      <w:lvlJc w:val="right"/>
      <w:pPr>
        <w:tabs>
          <w:tab w:val="num" w:pos="4320"/>
        </w:tabs>
        <w:ind w:left="4320" w:hanging="180"/>
      </w:pPr>
    </w:lvl>
    <w:lvl w:ilvl="6" w:tplc="E74CE5B0" w:tentative="1">
      <w:start w:val="1"/>
      <w:numFmt w:val="decimal"/>
      <w:lvlText w:val="%7."/>
      <w:lvlJc w:val="left"/>
      <w:pPr>
        <w:tabs>
          <w:tab w:val="num" w:pos="5040"/>
        </w:tabs>
        <w:ind w:left="5040" w:hanging="360"/>
      </w:pPr>
    </w:lvl>
    <w:lvl w:ilvl="7" w:tplc="0D2E0428" w:tentative="1">
      <w:start w:val="1"/>
      <w:numFmt w:val="lowerLetter"/>
      <w:lvlText w:val="%8."/>
      <w:lvlJc w:val="left"/>
      <w:pPr>
        <w:tabs>
          <w:tab w:val="num" w:pos="5760"/>
        </w:tabs>
        <w:ind w:left="5760" w:hanging="360"/>
      </w:pPr>
    </w:lvl>
    <w:lvl w:ilvl="8" w:tplc="ABAC6EDA" w:tentative="1">
      <w:start w:val="1"/>
      <w:numFmt w:val="lowerRoman"/>
      <w:lvlText w:val="%9."/>
      <w:lvlJc w:val="right"/>
      <w:pPr>
        <w:tabs>
          <w:tab w:val="num" w:pos="6480"/>
        </w:tabs>
        <w:ind w:left="6480" w:hanging="180"/>
      </w:pPr>
    </w:lvl>
  </w:abstractNum>
  <w:abstractNum w:abstractNumId="7" w15:restartNumberingAfterBreak="0">
    <w:nsid w:val="7C355125"/>
    <w:multiLevelType w:val="multilevel"/>
    <w:tmpl w:val="83E66CBC"/>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7"/>
  </w:num>
  <w:num w:numId="3">
    <w:abstractNumId w:val="0"/>
  </w:num>
  <w:num w:numId="4">
    <w:abstractNumId w:val="6"/>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DocID" w:val="419959645"/>
  </w:docVars>
  <w:rsids>
    <w:rsidRoot w:val="00DA4020"/>
    <w:rsid w:val="00036604"/>
    <w:rsid w:val="00056ECD"/>
    <w:rsid w:val="000822EA"/>
    <w:rsid w:val="000C2ABA"/>
    <w:rsid w:val="00111A17"/>
    <w:rsid w:val="001428EE"/>
    <w:rsid w:val="001528CB"/>
    <w:rsid w:val="00173D81"/>
    <w:rsid w:val="00174FA9"/>
    <w:rsid w:val="00176122"/>
    <w:rsid w:val="001A043D"/>
    <w:rsid w:val="001D73EB"/>
    <w:rsid w:val="002C6BBE"/>
    <w:rsid w:val="002F0AC9"/>
    <w:rsid w:val="00487E84"/>
    <w:rsid w:val="004C57D4"/>
    <w:rsid w:val="004E5B41"/>
    <w:rsid w:val="00531C82"/>
    <w:rsid w:val="00560D2C"/>
    <w:rsid w:val="005C012B"/>
    <w:rsid w:val="0071326F"/>
    <w:rsid w:val="00726AC3"/>
    <w:rsid w:val="00741315"/>
    <w:rsid w:val="00753487"/>
    <w:rsid w:val="00756C49"/>
    <w:rsid w:val="0077582E"/>
    <w:rsid w:val="00844DD9"/>
    <w:rsid w:val="008C5B3D"/>
    <w:rsid w:val="008D3593"/>
    <w:rsid w:val="008E3D64"/>
    <w:rsid w:val="008F23F2"/>
    <w:rsid w:val="00931F1E"/>
    <w:rsid w:val="009A7238"/>
    <w:rsid w:val="00AB6D3A"/>
    <w:rsid w:val="00AC7070"/>
    <w:rsid w:val="00B42032"/>
    <w:rsid w:val="00B541C0"/>
    <w:rsid w:val="00BB6426"/>
    <w:rsid w:val="00BD70D0"/>
    <w:rsid w:val="00C05850"/>
    <w:rsid w:val="00C70F88"/>
    <w:rsid w:val="00DA4020"/>
    <w:rsid w:val="00E17232"/>
    <w:rsid w:val="00E4695D"/>
    <w:rsid w:val="00E538C8"/>
    <w:rsid w:val="00E6646B"/>
    <w:rsid w:val="00EF0F23"/>
    <w:rsid w:val="00F922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69CAB-72E1-4942-BF61-D3210D3B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sz w:val="32"/>
      <w:lang w:val="de-AT"/>
    </w:rPr>
  </w:style>
  <w:style w:type="paragraph" w:styleId="berschrift2">
    <w:name w:val="heading 2"/>
    <w:basedOn w:val="Standard"/>
    <w:next w:val="Standard"/>
    <w:qFormat/>
    <w:pPr>
      <w:keepNext/>
      <w:outlineLvl w:val="1"/>
    </w:pPr>
    <w:rPr>
      <w:b/>
      <w:lang w:val="de-AT"/>
    </w:rPr>
  </w:style>
  <w:style w:type="paragraph" w:styleId="berschrift3">
    <w:name w:val="heading 3"/>
    <w:basedOn w:val="Standard"/>
    <w:next w:val="Standard"/>
    <w:qFormat/>
    <w:pPr>
      <w:keepNext/>
      <w:ind w:left="705"/>
      <w:outlineLvl w:val="2"/>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2"/>
    </w:rPr>
  </w:style>
  <w:style w:type="paragraph" w:styleId="Textkrper">
    <w:name w:val="Body Text"/>
    <w:basedOn w:val="Standard"/>
    <w:rPr>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uiPriority w:val="34"/>
    <w:qFormat/>
    <w:rsid w:val="00BB6426"/>
    <w:pPr>
      <w:ind w:left="720"/>
      <w:contextualSpacing/>
    </w:pPr>
  </w:style>
  <w:style w:type="character" w:customStyle="1" w:styleId="FuzeileZchn">
    <w:name w:val="Fußzeile Zchn"/>
    <w:basedOn w:val="Absatz-Standardschriftart"/>
    <w:link w:val="Fuzeile"/>
    <w:uiPriority w:val="99"/>
    <w:rsid w:val="0077582E"/>
    <w:rPr>
      <w:rFonts w:ascii="Arial" w:hAnsi="Arial"/>
      <w:sz w:val="24"/>
    </w:rPr>
  </w:style>
  <w:style w:type="paragraph" w:styleId="Sprechblasentext">
    <w:name w:val="Balloon Text"/>
    <w:basedOn w:val="Standard"/>
    <w:link w:val="SprechblasentextZchn"/>
    <w:rsid w:val="0077582E"/>
    <w:rPr>
      <w:rFonts w:ascii="Tahoma" w:hAnsi="Tahoma" w:cs="Tahoma"/>
      <w:sz w:val="16"/>
      <w:szCs w:val="16"/>
    </w:rPr>
  </w:style>
  <w:style w:type="character" w:customStyle="1" w:styleId="SprechblasentextZchn">
    <w:name w:val="Sprechblasentext Zchn"/>
    <w:basedOn w:val="Absatz-Standardschriftart"/>
    <w:link w:val="Sprechblasentext"/>
    <w:rsid w:val="0077582E"/>
    <w:rPr>
      <w:rFonts w:ascii="Tahoma" w:hAnsi="Tahoma" w:cs="Tahoma"/>
      <w:sz w:val="16"/>
      <w:szCs w:val="16"/>
    </w:rPr>
  </w:style>
  <w:style w:type="character" w:customStyle="1" w:styleId="KopfzeileZchn">
    <w:name w:val="Kopfzeile Zchn"/>
    <w:basedOn w:val="Absatz-Standardschriftart"/>
    <w:link w:val="Kopfzeile"/>
    <w:uiPriority w:val="99"/>
    <w:rsid w:val="00931F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Microsoft\Windows\INetCache\Content.Outlook\TBXG4F2S\Willenserkl&#228;rung%20Landesschulra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Willenserklärung Landesschulrat</Template>
  <TotalTime>0</TotalTime>
  <Pages>2</Pages>
  <Words>396</Words>
  <Characters>2496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Landesschulrat f. Niederösterreich</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 §3 Z 15</dc:subject>
  <dc:creator>Sochor Michaela</dc:creator>
  <cp:lastModifiedBy>Sternath Andreas</cp:lastModifiedBy>
  <cp:revision>2</cp:revision>
  <cp:lastPrinted>2018-12-04T07:12:00Z</cp:lastPrinted>
  <dcterms:created xsi:type="dcterms:W3CDTF">2025-03-18T10:33:00Z</dcterms:created>
  <dcterms:modified xsi:type="dcterms:W3CDTF">2025-03-18T10:33:00Z</dcterms:modified>
  <cp:category>A,G,M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ApprovedAt">
    <vt:lpwstr/>
  </property>
  <property fmtid="{D5CDD505-2E9C-101B-9397-08002B2CF9AE}" pid="3" name="FSC#COOELAK@1.1001:ApprovedBy">
    <vt:lpwstr/>
  </property>
  <property fmtid="{D5CDD505-2E9C-101B-9397-08002B2CF9AE}" pid="4" name="FSC#COOELAK@1.1001:CreatedAt">
    <vt:lpwstr>07.01.2004 14:57:55</vt:lpwstr>
  </property>
  <property fmtid="{D5CDD505-2E9C-101B-9397-08002B2CF9AE}" pid="5" name="FSC#COOELAK@1.1001:Department">
    <vt:lpwstr>NÖ DNVertr (Büro der NÖ Dienstnehmervertretung)</vt:lpwstr>
  </property>
  <property fmtid="{D5CDD505-2E9C-101B-9397-08002B2CF9AE}" pid="6" name="FSC#COOELAK@1.1001:DispatchedAt">
    <vt:lpwstr/>
  </property>
  <property fmtid="{D5CDD505-2E9C-101B-9397-08002B2CF9AE}" pid="7" name="FSC#COOELAK@1.1001:DispatchedBy">
    <vt:lpwstr/>
  </property>
  <property fmtid="{D5CDD505-2E9C-101B-9397-08002B2CF9AE}" pid="8" name="FSC#COOELAK@1.1001:ExternalRef">
    <vt:lpwstr/>
  </property>
  <property fmtid="{D5CDD505-2E9C-101B-9397-08002B2CF9AE}" pid="9" name="FSC#COOELAK@1.1001:FileRefBarCode">
    <vt:lpwstr/>
  </property>
  <property fmtid="{D5CDD505-2E9C-101B-9397-08002B2CF9AE}" pid="10" name="FSC#COOELAK@1.1001:FileReference">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FileRefYear">
    <vt:lpwstr/>
  </property>
  <property fmtid="{D5CDD505-2E9C-101B-9397-08002B2CF9AE}" pid="14" name="FSC#COOELAK@1.1001:ObjBarCode">
    <vt:lpwstr>*COO.1000.8802.5.1881842*</vt:lpwstr>
  </property>
  <property fmtid="{D5CDD505-2E9C-101B-9397-08002B2CF9AE}" pid="15" name="FSC#COOELAK@1.1001:Organization">
    <vt:lpwstr/>
  </property>
  <property fmtid="{D5CDD505-2E9C-101B-9397-08002B2CF9AE}" pid="16" name="FSC#COOELAK@1.1001:OU">
    <vt:lpwstr>NÖ DNVertr (Büro der NÖ Dienstnehmervertretung)</vt:lpwstr>
  </property>
  <property fmtid="{D5CDD505-2E9C-101B-9397-08002B2CF9AE}" pid="17" name="FSC#COOELAK@1.1001:Owner">
    <vt:lpwstr> Mistelbauer</vt:lpwstr>
  </property>
  <property fmtid="{D5CDD505-2E9C-101B-9397-08002B2CF9AE}" pid="18" name="FSC#COOELAK@1.1001:OwnerExtension">
    <vt:lpwstr>12559</vt:lpwstr>
  </property>
  <property fmtid="{D5CDD505-2E9C-101B-9397-08002B2CF9AE}" pid="19" name="FSC#COOELAK@1.1001:Priority">
    <vt:lpwstr/>
  </property>
  <property fmtid="{D5CDD505-2E9C-101B-9397-08002B2CF9AE}" pid="20" name="FSC#COOELAK@1.1001:RefBarCode">
    <vt:lpwstr>*Einverständniserklärung neu*</vt:lpwstr>
  </property>
  <property fmtid="{D5CDD505-2E9C-101B-9397-08002B2CF9AE}" pid="21" name="FSC#COOELAK@1.1001:Subject">
    <vt:lpwstr>Einverständniserklärung neu</vt:lpwstr>
  </property>
  <property fmtid="{D5CDD505-2E9C-101B-9397-08002B2CF9AE}" pid="22" name="FSC#COOSYSTEM@1.1:Container">
    <vt:lpwstr>COO.1000.8802.5.1881842</vt:lpwstr>
  </property>
  <property fmtid="{D5CDD505-2E9C-101B-9397-08002B2CF9AE}" pid="23" name="FSC#FSCLAKIS@15.1000:Abgeschlossen">
    <vt:lpwstr>Nein</vt:lpwstr>
  </property>
  <property fmtid="{D5CDD505-2E9C-101B-9397-08002B2CF9AE}" pid="24" name="FSC#FSCLAKIS@15.1000:Abgezeichnet2_am">
    <vt:lpwstr/>
  </property>
  <property fmtid="{D5CDD505-2E9C-101B-9397-08002B2CF9AE}" pid="25" name="FSC#FSCLAKIS@15.1000:Abgezeichnet2_von">
    <vt:lpwstr/>
  </property>
  <property fmtid="{D5CDD505-2E9C-101B-9397-08002B2CF9AE}" pid="26" name="FSC#FSCLAKIS@15.1000:Abgezeichnet_am">
    <vt:lpwstr/>
  </property>
  <property fmtid="{D5CDD505-2E9C-101B-9397-08002B2CF9AE}" pid="27" name="FSC#FSCLAKIS@15.1000:Abgezeichnet_von">
    <vt:lpwstr/>
  </property>
  <property fmtid="{D5CDD505-2E9C-101B-9397-08002B2CF9AE}" pid="28" name="FSC#FSCLAKIS@15.1000:Abschriftsklausel">
    <vt:lpwstr/>
  </property>
  <property fmtid="{D5CDD505-2E9C-101B-9397-08002B2CF9AE}" pid="29" name="FSC#FSCLAKIS@15.1000:AktBetreff">
    <vt:lpwstr/>
  </property>
  <property fmtid="{D5CDD505-2E9C-101B-9397-08002B2CF9AE}" pid="30" name="FSC#FSCLAKIS@15.1000:Bearbeiter_Tit_NN">
    <vt:lpwstr/>
  </property>
  <property fmtid="{D5CDD505-2E9C-101B-9397-08002B2CF9AE}" pid="31" name="FSC#FSCLAKIS@15.1000:Bearbeiter_Tit_VN_NN">
    <vt:lpwstr/>
  </property>
  <property fmtid="{D5CDD505-2E9C-101B-9397-08002B2CF9AE}" pid="32" name="FSC#FSCLAKIS@15.1000:Beilagen">
    <vt:lpwstr/>
  </property>
  <property fmtid="{D5CDD505-2E9C-101B-9397-08002B2CF9AE}" pid="33" name="FSC#FSCLAKIS@15.1000:Betreff">
    <vt:lpwstr/>
  </property>
  <property fmtid="{D5CDD505-2E9C-101B-9397-08002B2CF9AE}" pid="34" name="FSC#FSCLAKIS@15.1000:Bezug">
    <vt:lpwstr/>
  </property>
  <property fmtid="{D5CDD505-2E9C-101B-9397-08002B2CF9AE}" pid="35" name="FSC#FSCLAKIS@15.1000:DW_Bearbeiter">
    <vt:lpwstr/>
  </property>
  <property fmtid="{D5CDD505-2E9C-101B-9397-08002B2CF9AE}" pid="36" name="FSC#FSCLAKIS@15.1000:Erzeugt_am">
    <vt:lpwstr>07.01.2004</vt:lpwstr>
  </property>
  <property fmtid="{D5CDD505-2E9C-101B-9397-08002B2CF9AE}" pid="37" name="FSC#FSCLAKIS@15.1000:Fertigungsklausel">
    <vt:lpwstr/>
  </property>
  <property fmtid="{D5CDD505-2E9C-101B-9397-08002B2CF9AE}" pid="38" name="FSC#FSCLAKIS@15.1000:Fertigungsklausel2">
    <vt:lpwstr/>
  </property>
  <property fmtid="{D5CDD505-2E9C-101B-9397-08002B2CF9AE}" pid="39" name="FSC#FSCLAKIS@15.1000:Gesperrt_Bearbeiter">
    <vt:lpwstr/>
  </property>
  <property fmtid="{D5CDD505-2E9C-101B-9397-08002B2CF9AE}" pid="40" name="FSC#FSCLAKIS@15.1000:Kennzeichen">
    <vt:lpwstr/>
  </property>
  <property fmtid="{D5CDD505-2E9C-101B-9397-08002B2CF9AE}" pid="41" name="FSC#FSCLAKIS@15.1000:Objektname">
    <vt:lpwstr>Einverständniserklärung neu</vt:lpwstr>
  </property>
  <property fmtid="{D5CDD505-2E9C-101B-9397-08002B2CF9AE}" pid="42" name="FSC#FSCLAKIS@15.1000:RsabAbsender">
    <vt:lpwstr>Niederösterreichische Dienstnehmervertretung
Landhausplatz 1
3109 St. Pölten</vt:lpwstr>
  </property>
  <property fmtid="{D5CDD505-2E9C-101B-9397-08002B2CF9AE}" pid="43" name="FSC#FSCLAKIS@15.1000:Systemaenderungszeitpunkt">
    <vt:lpwstr>7. Januar 2004</vt:lpwstr>
  </property>
  <property fmtid="{D5CDD505-2E9C-101B-9397-08002B2CF9AE}" pid="44" name="FSC#FSCLAKIS@15.1000:Text_nach_Fertigung">
    <vt:lpwstr/>
  </property>
  <property fmtid="{D5CDD505-2E9C-101B-9397-08002B2CF9AE}" pid="45" name="FSC#FSCLAKIS@15.1000:Unterschrieben2_am">
    <vt:lpwstr/>
  </property>
  <property fmtid="{D5CDD505-2E9C-101B-9397-08002B2CF9AE}" pid="46" name="FSC#FSCLAKIS@15.1000:Unterschrieben2_von">
    <vt:lpwstr/>
  </property>
  <property fmtid="{D5CDD505-2E9C-101B-9397-08002B2CF9AE}" pid="47" name="FSC#FSCLAKIS@15.1000:Unterschrieben_am">
    <vt:lpwstr/>
  </property>
  <property fmtid="{D5CDD505-2E9C-101B-9397-08002B2CF9AE}" pid="48" name="FSC#FSCLAKIS@15.1000:Unterschrieben_von">
    <vt:lpwstr/>
  </property>
</Properties>
</file>